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5B5F59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z w:val="20"/>
          <w:szCs w:val="20"/>
        </w:rPr>
      </w:pPr>
      <w:bookmarkStart w:id="0" w:name="_Hlk141870751"/>
      <w:bookmarkStart w:id="1" w:name="_Hlk141870926"/>
      <w:r w:rsidRPr="005B5F59">
        <w:rPr>
          <w:rFonts w:ascii="Calibri" w:hAnsi="Calibri" w:cs="Calibri"/>
          <w:bCs/>
          <w:sz w:val="20"/>
          <w:szCs w:val="20"/>
        </w:rPr>
        <w:t>OPIS PRZEDMIOTU ZAMÓWIENIA I PARAMETRY TECHNICZNE</w:t>
      </w:r>
    </w:p>
    <w:p w14:paraId="16E126CF" w14:textId="77777777" w:rsidR="00C97584" w:rsidRPr="005B5F59" w:rsidRDefault="00C97584" w:rsidP="00C97584">
      <w:pPr>
        <w:rPr>
          <w:rFonts w:ascii="Calibri" w:hAnsi="Calibri" w:cs="Calibri"/>
          <w:bCs/>
          <w:sz w:val="20"/>
          <w:szCs w:val="20"/>
        </w:rPr>
      </w:pPr>
    </w:p>
    <w:p w14:paraId="569A9B81" w14:textId="1B1F0629" w:rsidR="00C97584" w:rsidRPr="005B5F59" w:rsidRDefault="00757AAC" w:rsidP="00C97584">
      <w:pPr>
        <w:jc w:val="center"/>
        <w:rPr>
          <w:rFonts w:ascii="Calibri" w:hAnsi="Calibri" w:cs="Calibri"/>
          <w:bCs/>
          <w:sz w:val="20"/>
          <w:szCs w:val="20"/>
        </w:rPr>
      </w:pPr>
      <w:r w:rsidRPr="005B5F59">
        <w:rPr>
          <w:rFonts w:ascii="Calibri" w:hAnsi="Calibri" w:cs="Calibri"/>
          <w:bCs/>
          <w:sz w:val="20"/>
          <w:szCs w:val="20"/>
        </w:rPr>
        <w:t xml:space="preserve">Aparat USG – </w:t>
      </w:r>
      <w:r w:rsidR="00780273">
        <w:rPr>
          <w:rFonts w:ascii="Calibri" w:hAnsi="Calibri" w:cs="Calibri"/>
          <w:bCs/>
          <w:sz w:val="20"/>
          <w:szCs w:val="20"/>
        </w:rPr>
        <w:t>1</w:t>
      </w:r>
      <w:r w:rsidRPr="005B5F59">
        <w:rPr>
          <w:rFonts w:ascii="Calibri" w:hAnsi="Calibri" w:cs="Calibri"/>
          <w:bCs/>
          <w:sz w:val="20"/>
          <w:szCs w:val="20"/>
        </w:rPr>
        <w:t xml:space="preserve"> szt.</w:t>
      </w:r>
    </w:p>
    <w:p w14:paraId="74BB7769" w14:textId="77777777" w:rsidR="00C97584" w:rsidRPr="005B5F59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20"/>
          <w:szCs w:val="20"/>
        </w:rPr>
      </w:pPr>
    </w:p>
    <w:p w14:paraId="10748D09" w14:textId="77777777" w:rsidR="005119F3" w:rsidRPr="005B5F59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5B5F59">
        <w:rPr>
          <w:rFonts w:ascii="Calibri" w:hAnsi="Calibri" w:cs="Calibri"/>
          <w:bCs/>
          <w:spacing w:val="-1"/>
          <w:sz w:val="20"/>
          <w:szCs w:val="20"/>
        </w:rPr>
        <w:t>Wykonawca: ……………………………………………………………….</w:t>
      </w:r>
    </w:p>
    <w:p w14:paraId="62534525" w14:textId="60D927A6" w:rsidR="005119F3" w:rsidRPr="005B5F59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5B5F59">
        <w:rPr>
          <w:rFonts w:ascii="Calibri" w:hAnsi="Calibri" w:cs="Calibri"/>
          <w:bCs/>
          <w:spacing w:val="-1"/>
          <w:sz w:val="20"/>
          <w:szCs w:val="20"/>
        </w:rPr>
        <w:t>Nazwa i typ: ……………</w:t>
      </w:r>
      <w:proofErr w:type="gramStart"/>
      <w:r w:rsidRPr="005B5F59">
        <w:rPr>
          <w:rFonts w:ascii="Calibri" w:hAnsi="Calibri" w:cs="Calibri"/>
          <w:bCs/>
          <w:spacing w:val="-1"/>
          <w:sz w:val="20"/>
          <w:szCs w:val="20"/>
        </w:rPr>
        <w:t>…….</w:t>
      </w:r>
      <w:proofErr w:type="gramEnd"/>
      <w:r w:rsidRPr="005B5F59">
        <w:rPr>
          <w:rFonts w:ascii="Calibri" w:hAnsi="Calibri" w:cs="Calibri"/>
          <w:bCs/>
          <w:spacing w:val="-1"/>
          <w:sz w:val="20"/>
          <w:szCs w:val="20"/>
        </w:rPr>
        <w:t>.……………………………………………</w:t>
      </w:r>
    </w:p>
    <w:p w14:paraId="2F908318" w14:textId="38C88A79" w:rsidR="005119F3" w:rsidRPr="005B5F59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5B5F59">
        <w:rPr>
          <w:rFonts w:ascii="Calibri" w:hAnsi="Calibri" w:cs="Calibri"/>
          <w:bCs/>
          <w:spacing w:val="-1"/>
          <w:sz w:val="20"/>
          <w:szCs w:val="20"/>
        </w:rPr>
        <w:t>Producent/Kraj: …………………………………………………………</w:t>
      </w:r>
    </w:p>
    <w:p w14:paraId="560203B6" w14:textId="07584A5C" w:rsidR="005119F3" w:rsidRPr="005B5F59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5B5F59">
        <w:rPr>
          <w:rFonts w:ascii="Calibri" w:hAnsi="Calibri" w:cs="Calibri"/>
          <w:bCs/>
          <w:spacing w:val="-1"/>
          <w:sz w:val="20"/>
          <w:szCs w:val="20"/>
        </w:rPr>
        <w:t>Rok produkcji: ……………</w:t>
      </w:r>
      <w:proofErr w:type="gramStart"/>
      <w:r w:rsidRPr="005B5F59">
        <w:rPr>
          <w:rFonts w:ascii="Calibri" w:hAnsi="Calibri" w:cs="Calibri"/>
          <w:bCs/>
          <w:spacing w:val="-1"/>
          <w:sz w:val="20"/>
          <w:szCs w:val="20"/>
        </w:rPr>
        <w:t>…….</w:t>
      </w:r>
      <w:proofErr w:type="gramEnd"/>
      <w:r w:rsidRPr="005B5F59">
        <w:rPr>
          <w:rFonts w:ascii="Calibri" w:hAnsi="Calibri" w:cs="Calibri"/>
          <w:bCs/>
          <w:spacing w:val="-1"/>
          <w:sz w:val="20"/>
          <w:szCs w:val="20"/>
        </w:rPr>
        <w:t>…………………………………………</w:t>
      </w:r>
      <w:bookmarkEnd w:id="0"/>
      <w:bookmarkEnd w:id="1"/>
    </w:p>
    <w:p w14:paraId="08C1AFF5" w14:textId="0FEB5FB6" w:rsidR="000237F6" w:rsidRPr="005B5F59" w:rsidRDefault="000237F6" w:rsidP="004F456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ind w:left="77"/>
        <w:jc w:val="both"/>
        <w:rPr>
          <w:rFonts w:ascii="Calibri" w:hAnsi="Calibri" w:cs="Calibri"/>
          <w:bCs/>
          <w:spacing w:val="-1"/>
          <w:sz w:val="20"/>
          <w:szCs w:val="20"/>
        </w:rPr>
      </w:pPr>
      <w:r w:rsidRPr="005B5F59">
        <w:rPr>
          <w:rFonts w:ascii="Calibri" w:hAnsi="Calibri" w:cs="Calibri"/>
          <w:bCs/>
          <w:spacing w:val="-1"/>
          <w:sz w:val="20"/>
          <w:szCs w:val="20"/>
        </w:rPr>
        <w:t xml:space="preserve">Załącznik nr </w:t>
      </w:r>
      <w:r w:rsidR="00C603A4">
        <w:rPr>
          <w:rFonts w:ascii="Calibri" w:hAnsi="Calibri" w:cs="Calibri"/>
          <w:bCs/>
          <w:spacing w:val="-1"/>
          <w:sz w:val="20"/>
          <w:szCs w:val="20"/>
        </w:rPr>
        <w:t>1</w:t>
      </w:r>
      <w:r w:rsidRPr="005B5F59">
        <w:rPr>
          <w:rFonts w:ascii="Calibri" w:hAnsi="Calibri" w:cs="Calibri"/>
          <w:bCs/>
          <w:spacing w:val="-1"/>
          <w:sz w:val="20"/>
          <w:szCs w:val="20"/>
        </w:rPr>
        <w:t xml:space="preserve"> do zapytania ofertowego zawiera parametry jakościowe stanowiące kryterium oceny ofert, zgodnie z</w:t>
      </w:r>
      <w:r w:rsidR="004F4563" w:rsidRPr="005B5F59">
        <w:rPr>
          <w:rFonts w:ascii="Calibri" w:hAnsi="Calibri" w:cs="Calibri"/>
          <w:bCs/>
          <w:spacing w:val="-1"/>
          <w:sz w:val="20"/>
          <w:szCs w:val="20"/>
        </w:rPr>
        <w:t> </w:t>
      </w:r>
      <w:r w:rsidRPr="005B5F59">
        <w:rPr>
          <w:rFonts w:ascii="Calibri" w:hAnsi="Calibri" w:cs="Calibri"/>
          <w:bCs/>
          <w:spacing w:val="-1"/>
          <w:sz w:val="20"/>
          <w:szCs w:val="20"/>
        </w:rPr>
        <w:t xml:space="preserve">punktem </w:t>
      </w:r>
      <w:r w:rsidR="00C603A4">
        <w:rPr>
          <w:rFonts w:ascii="Calibri" w:hAnsi="Calibri" w:cs="Calibri"/>
          <w:bCs/>
          <w:spacing w:val="-1"/>
          <w:sz w:val="20"/>
          <w:szCs w:val="20"/>
        </w:rPr>
        <w:t>VI</w:t>
      </w:r>
      <w:r w:rsidR="004F4563" w:rsidRPr="005B5F59">
        <w:rPr>
          <w:rFonts w:ascii="Calibri" w:hAnsi="Calibri" w:cs="Calibri"/>
          <w:bCs/>
          <w:spacing w:val="-1"/>
          <w:sz w:val="20"/>
          <w:szCs w:val="20"/>
        </w:rPr>
        <w:t xml:space="preserve"> </w:t>
      </w:r>
      <w:r w:rsidRPr="005B5F59">
        <w:rPr>
          <w:rFonts w:ascii="Calibri" w:hAnsi="Calibri" w:cs="Calibri"/>
          <w:bCs/>
          <w:spacing w:val="-1"/>
          <w:sz w:val="20"/>
          <w:szCs w:val="20"/>
        </w:rPr>
        <w:t>zapytania ofertowego.</w:t>
      </w:r>
    </w:p>
    <w:p w14:paraId="3DE956AD" w14:textId="77777777" w:rsidR="00780273" w:rsidRPr="00335E2B" w:rsidRDefault="00780273" w:rsidP="0078027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ind w:left="77"/>
        <w:jc w:val="both"/>
        <w:rPr>
          <w:rFonts w:ascii="Calibri" w:hAnsi="Calibri" w:cs="Calibri"/>
          <w:bCs/>
          <w:spacing w:val="-1"/>
          <w:sz w:val="20"/>
          <w:szCs w:val="20"/>
        </w:rPr>
      </w:pPr>
      <w:r w:rsidRPr="00335E2B">
        <w:rPr>
          <w:rFonts w:ascii="Calibri" w:hAnsi="Calibri" w:cs="Calibri"/>
          <w:bCs/>
          <w:spacing w:val="-1"/>
          <w:sz w:val="20"/>
          <w:szCs w:val="20"/>
        </w:rPr>
        <w:t>Mając na uwadze powyższe, wszędzie tam, gdzie w niniejszym załączniku w kolumnie „PARAMETR WYMAGANY” wskazano punktację, należy przyjąć, że parametry jakościowe będą podlegały ocenie także w zakresie spełnienia kryteriów oceny ofert.</w:t>
      </w:r>
    </w:p>
    <w:p w14:paraId="3BAF0224" w14:textId="77777777" w:rsidR="00780273" w:rsidRPr="00335E2B" w:rsidRDefault="00780273" w:rsidP="00780273">
      <w:pPr>
        <w:pStyle w:val="Akapitzlist"/>
        <w:numPr>
          <w:ilvl w:val="0"/>
          <w:numId w:val="13"/>
        </w:num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contextualSpacing w:val="0"/>
        <w:jc w:val="both"/>
        <w:rPr>
          <w:rFonts w:ascii="Calibri" w:hAnsi="Calibri" w:cs="Calibri"/>
          <w:bCs/>
          <w:spacing w:val="-1"/>
          <w:sz w:val="20"/>
          <w:szCs w:val="20"/>
        </w:rPr>
      </w:pPr>
      <w:r w:rsidRPr="00335E2B">
        <w:rPr>
          <w:rFonts w:ascii="Calibri" w:hAnsi="Calibri" w:cs="Calibri"/>
          <w:bCs/>
          <w:spacing w:val="-1"/>
          <w:sz w:val="20"/>
          <w:szCs w:val="20"/>
        </w:rPr>
        <w:t>W przypadku wskazania w kolumnie „PARAMETR WYMAGANY” punktacji „Nie - 0 pkt</w:t>
      </w:r>
      <w:r>
        <w:rPr>
          <w:rFonts w:ascii="Calibri" w:hAnsi="Calibri" w:cs="Calibri"/>
          <w:bCs/>
          <w:spacing w:val="-1"/>
          <w:sz w:val="20"/>
          <w:szCs w:val="20"/>
        </w:rPr>
        <w:t>.</w:t>
      </w:r>
      <w:r w:rsidRPr="00335E2B">
        <w:rPr>
          <w:rFonts w:ascii="Calibri" w:hAnsi="Calibri" w:cs="Calibri"/>
          <w:bCs/>
          <w:spacing w:val="-1"/>
          <w:sz w:val="20"/>
          <w:szCs w:val="20"/>
        </w:rPr>
        <w:t>” – spełnienie parametru nie jest obligatoryjne</w:t>
      </w:r>
      <w:r>
        <w:rPr>
          <w:rFonts w:ascii="Calibri" w:hAnsi="Calibri" w:cs="Calibri"/>
          <w:bCs/>
          <w:spacing w:val="-1"/>
          <w:sz w:val="20"/>
          <w:szCs w:val="20"/>
        </w:rPr>
        <w:t>.</w:t>
      </w:r>
    </w:p>
    <w:p w14:paraId="43F1EA02" w14:textId="77777777" w:rsidR="00780273" w:rsidRPr="00335E2B" w:rsidRDefault="00780273" w:rsidP="00780273">
      <w:pPr>
        <w:pStyle w:val="Akapitzlist"/>
        <w:numPr>
          <w:ilvl w:val="0"/>
          <w:numId w:val="13"/>
        </w:num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contextualSpacing w:val="0"/>
        <w:jc w:val="both"/>
        <w:rPr>
          <w:rFonts w:ascii="Calibri" w:hAnsi="Calibri" w:cs="Calibri"/>
          <w:bCs/>
          <w:spacing w:val="-1"/>
          <w:sz w:val="20"/>
          <w:szCs w:val="20"/>
        </w:rPr>
      </w:pPr>
      <w:r w:rsidRPr="00335E2B">
        <w:rPr>
          <w:rFonts w:ascii="Calibri" w:hAnsi="Calibri" w:cs="Calibri"/>
          <w:bCs/>
          <w:spacing w:val="-1"/>
          <w:sz w:val="20"/>
          <w:szCs w:val="20"/>
        </w:rPr>
        <w:t xml:space="preserve">W pozostałych przypadkach w kolumnie „PARAMETR WYMAGANY” gdzie wskazano punktację, konieczne jest osiągniecie parametrów minimalnych wskazanych w kolumnie „PARAMETR”. W przypadku wskazania przez Wykonawcę parametrów gorszych niż </w:t>
      </w:r>
      <w:r>
        <w:rPr>
          <w:rFonts w:ascii="Calibri" w:hAnsi="Calibri" w:cs="Calibri"/>
          <w:bCs/>
          <w:spacing w:val="-1"/>
          <w:sz w:val="20"/>
          <w:szCs w:val="20"/>
        </w:rPr>
        <w:t>określone</w:t>
      </w:r>
      <w:r w:rsidRPr="00335E2B">
        <w:rPr>
          <w:rFonts w:ascii="Calibri" w:hAnsi="Calibri" w:cs="Calibri"/>
          <w:bCs/>
          <w:spacing w:val="-1"/>
          <w:sz w:val="20"/>
          <w:szCs w:val="20"/>
        </w:rPr>
        <w:t xml:space="preserve"> jako </w:t>
      </w:r>
      <w:r>
        <w:rPr>
          <w:rFonts w:ascii="Calibri" w:hAnsi="Calibri" w:cs="Calibri"/>
          <w:bCs/>
          <w:spacing w:val="-1"/>
          <w:sz w:val="20"/>
          <w:szCs w:val="20"/>
        </w:rPr>
        <w:t>wymagane</w:t>
      </w:r>
      <w:r w:rsidRPr="00335E2B">
        <w:rPr>
          <w:rFonts w:ascii="Calibri" w:hAnsi="Calibri" w:cs="Calibri"/>
          <w:bCs/>
          <w:spacing w:val="-1"/>
          <w:sz w:val="20"/>
          <w:szCs w:val="20"/>
        </w:rPr>
        <w:t>, oferta Wykonawcy zostanie odrzucona jako niezgodna z treścią Zapytania ofertowego.</w:t>
      </w: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560"/>
        <w:gridCol w:w="2551"/>
      </w:tblGrid>
      <w:tr w:rsidR="00780273" w:rsidRPr="00335E2B" w14:paraId="51A8E875" w14:textId="77777777" w:rsidTr="006A5816">
        <w:trPr>
          <w:trHeight w:val="1274"/>
        </w:trPr>
        <w:tc>
          <w:tcPr>
            <w:tcW w:w="709" w:type="dxa"/>
            <w:shd w:val="clear" w:color="auto" w:fill="DAE9F7" w:themeFill="text2" w:themeFillTint="1A"/>
            <w:vAlign w:val="center"/>
          </w:tcPr>
          <w:p w14:paraId="32AB1AC8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335E2B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4394" w:type="dxa"/>
            <w:shd w:val="clear" w:color="auto" w:fill="DAE9F7" w:themeFill="text2" w:themeFillTint="1A"/>
            <w:vAlign w:val="center"/>
          </w:tcPr>
          <w:p w14:paraId="692F2C24" w14:textId="77777777" w:rsidR="00780273" w:rsidRPr="00335E2B" w:rsidRDefault="00780273" w:rsidP="006A5816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335E2B">
              <w:rPr>
                <w:rFonts w:ascii="Calibri" w:hAnsi="Calibri" w:cs="Calibri"/>
                <w:b/>
                <w:sz w:val="20"/>
                <w:szCs w:val="20"/>
              </w:rPr>
              <w:t>Parametr</w:t>
            </w:r>
          </w:p>
        </w:tc>
        <w:tc>
          <w:tcPr>
            <w:tcW w:w="1560" w:type="dxa"/>
            <w:shd w:val="clear" w:color="auto" w:fill="DAE9F7" w:themeFill="text2" w:themeFillTint="1A"/>
            <w:vAlign w:val="center"/>
          </w:tcPr>
          <w:p w14:paraId="51BD57D7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335E2B">
              <w:rPr>
                <w:rFonts w:ascii="Calibri" w:hAnsi="Calibri" w:cs="Calibri"/>
                <w:b/>
                <w:sz w:val="20"/>
                <w:szCs w:val="20"/>
              </w:rPr>
              <w:t>Parametr wymagany</w:t>
            </w:r>
          </w:p>
        </w:tc>
        <w:tc>
          <w:tcPr>
            <w:tcW w:w="2551" w:type="dxa"/>
            <w:shd w:val="clear" w:color="auto" w:fill="DAE9F7" w:themeFill="text2" w:themeFillTint="1A"/>
            <w:vAlign w:val="center"/>
          </w:tcPr>
          <w:p w14:paraId="67DFA91F" w14:textId="77777777" w:rsidR="00780273" w:rsidRPr="00780273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780273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0A67F82F" w14:textId="1E7F4AF9" w:rsidR="00780273" w:rsidRPr="00335E2B" w:rsidRDefault="00780273" w:rsidP="006A581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80273">
              <w:rPr>
                <w:rFonts w:ascii="Calibri" w:hAnsi="Calibri" w:cs="Calibri"/>
                <w:b/>
                <w:sz w:val="18"/>
                <w:szCs w:val="18"/>
              </w:rPr>
              <w:t xml:space="preserve">Oferent umieszcza opis parametru w oferowanym urządzeniu/infrastrukturze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br/>
            </w:r>
            <w:r w:rsidRPr="00780273">
              <w:rPr>
                <w:rFonts w:ascii="Calibri" w:hAnsi="Calibri" w:cs="Calibri"/>
                <w:b/>
                <w:sz w:val="18"/>
                <w:szCs w:val="18"/>
                <w14:ligatures w14:val="none"/>
              </w:rPr>
              <w:t>(wg kolumny „Parametr”)</w:t>
            </w:r>
          </w:p>
        </w:tc>
      </w:tr>
      <w:tr w:rsidR="00780273" w:rsidRPr="00335E2B" w14:paraId="2C88982E" w14:textId="77777777" w:rsidTr="006A5816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57EAB1FC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1BAF673" w14:textId="77777777" w:rsidR="00780273" w:rsidRPr="00335E2B" w:rsidRDefault="00780273" w:rsidP="006A5816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335E2B">
              <w:rPr>
                <w:rFonts w:ascii="Calibri" w:hAnsi="Calibri" w:cs="Calibri"/>
                <w:b/>
                <w:sz w:val="20"/>
                <w:szCs w:val="20"/>
              </w:rPr>
              <w:t>Parametry techniczne</w:t>
            </w:r>
          </w:p>
        </w:tc>
        <w:tc>
          <w:tcPr>
            <w:tcW w:w="1560" w:type="dxa"/>
            <w:shd w:val="clear" w:color="auto" w:fill="E8E8E8" w:themeFill="background2"/>
            <w:vAlign w:val="center"/>
          </w:tcPr>
          <w:p w14:paraId="5C8D74D0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E8E8E8" w:themeFill="background2"/>
            <w:vAlign w:val="center"/>
          </w:tcPr>
          <w:p w14:paraId="39C74400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780273" w:rsidRPr="00335E2B" w14:paraId="66333A22" w14:textId="77777777" w:rsidTr="006A5816">
        <w:tc>
          <w:tcPr>
            <w:tcW w:w="709" w:type="dxa"/>
            <w:vAlign w:val="center"/>
          </w:tcPr>
          <w:p w14:paraId="0F42F0EF" w14:textId="77777777" w:rsidR="00780273" w:rsidRPr="00335E2B" w:rsidRDefault="00780273" w:rsidP="006A581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621BA99" w14:textId="77777777" w:rsidR="00780273" w:rsidRPr="00335E2B" w:rsidRDefault="00780273" w:rsidP="006A5816">
            <w:pPr>
              <w:snapToGrid w:val="0"/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Mobilny aparat USG w formie laptopa z dedykowaną stacją dokującą w formie wózka na kółkach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560" w:type="dxa"/>
            <w:vAlign w:val="center"/>
          </w:tcPr>
          <w:p w14:paraId="270034C8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napToGrid w:val="0"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Tak, podać</w:t>
            </w:r>
          </w:p>
        </w:tc>
        <w:tc>
          <w:tcPr>
            <w:tcW w:w="2551" w:type="dxa"/>
            <w:vAlign w:val="center"/>
          </w:tcPr>
          <w:p w14:paraId="4DF5B525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780273" w:rsidRPr="00335E2B" w14:paraId="50159819" w14:textId="77777777" w:rsidTr="006A5816">
        <w:trPr>
          <w:trHeight w:val="663"/>
        </w:trPr>
        <w:tc>
          <w:tcPr>
            <w:tcW w:w="709" w:type="dxa"/>
            <w:vAlign w:val="center"/>
          </w:tcPr>
          <w:p w14:paraId="564A278E" w14:textId="77777777" w:rsidR="00780273" w:rsidRPr="00335E2B" w:rsidRDefault="00780273" w:rsidP="006A581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5DC606E" w14:textId="77777777" w:rsidR="00780273" w:rsidRDefault="00780273" w:rsidP="006A5816">
            <w:pPr>
              <w:snapToGrid w:val="0"/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 xml:space="preserve">Możliwość wyjęcia systemu USG z podstawy jezdnej (bez użycia narzędzi) i używania go jako aparat przenośny wyposażony w 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 xml:space="preserve">co najmniej </w:t>
            </w: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 xml:space="preserve">1 port głowicy. </w:t>
            </w:r>
          </w:p>
          <w:p w14:paraId="226C40BE" w14:textId="77777777" w:rsidR="00780273" w:rsidRPr="00335E2B" w:rsidRDefault="00780273" w:rsidP="006A5816">
            <w:pPr>
              <w:snapToGrid w:val="0"/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Masa urządzenia przenośnego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 xml:space="preserve">: </w:t>
            </w: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ma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ks.</w:t>
            </w: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 xml:space="preserve"> 11 kg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560" w:type="dxa"/>
            <w:vAlign w:val="center"/>
          </w:tcPr>
          <w:p w14:paraId="2DFC7857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napToGrid w:val="0"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Tak, podać</w:t>
            </w:r>
          </w:p>
        </w:tc>
        <w:tc>
          <w:tcPr>
            <w:tcW w:w="2551" w:type="dxa"/>
            <w:vAlign w:val="center"/>
          </w:tcPr>
          <w:p w14:paraId="49A167BD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780273" w:rsidRPr="00335E2B" w14:paraId="18CD4DC2" w14:textId="77777777" w:rsidTr="006A5816">
        <w:tc>
          <w:tcPr>
            <w:tcW w:w="709" w:type="dxa"/>
            <w:vAlign w:val="center"/>
          </w:tcPr>
          <w:p w14:paraId="6778DA23" w14:textId="77777777" w:rsidR="00780273" w:rsidRPr="00335E2B" w:rsidRDefault="00780273" w:rsidP="006A581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2554F80" w14:textId="77777777" w:rsidR="00780273" w:rsidRPr="00335E2B" w:rsidRDefault="00780273" w:rsidP="006A5816">
            <w:pPr>
              <w:snapToGrid w:val="0"/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 xml:space="preserve">Aparat wyposażony w wózek transportowy z portami umożliwiającymi jednoczesne podłączenie min. 3 głowic, z szufladą oraz 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 xml:space="preserve">z </w:t>
            </w: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min. 4 uchwytami na głowice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560" w:type="dxa"/>
            <w:vAlign w:val="center"/>
          </w:tcPr>
          <w:p w14:paraId="3DD7B2B9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napToGrid w:val="0"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Tak, podać</w:t>
            </w:r>
          </w:p>
        </w:tc>
        <w:tc>
          <w:tcPr>
            <w:tcW w:w="2551" w:type="dxa"/>
            <w:vAlign w:val="center"/>
          </w:tcPr>
          <w:p w14:paraId="16F03927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780273" w:rsidRPr="00335E2B" w14:paraId="61E7B689" w14:textId="77777777" w:rsidTr="006A5816">
        <w:trPr>
          <w:trHeight w:val="741"/>
        </w:trPr>
        <w:tc>
          <w:tcPr>
            <w:tcW w:w="709" w:type="dxa"/>
            <w:vAlign w:val="center"/>
          </w:tcPr>
          <w:p w14:paraId="172CD4FC" w14:textId="77777777" w:rsidR="00780273" w:rsidRPr="00335E2B" w:rsidRDefault="00780273" w:rsidP="006A581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DF3824B" w14:textId="77777777" w:rsidR="00780273" w:rsidRPr="00335E2B" w:rsidRDefault="00780273" w:rsidP="006A581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 xml:space="preserve">Monitor kolorowy LCD, przekątna ekranu 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maks. 21</w:t>
            </w: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” o rozdzielczości min. 1920x1080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560" w:type="dxa"/>
            <w:vAlign w:val="center"/>
          </w:tcPr>
          <w:p w14:paraId="71DA3A4E" w14:textId="77777777" w:rsidR="00780273" w:rsidRPr="00335E2B" w:rsidRDefault="00780273" w:rsidP="006A5816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Tak, podać</w:t>
            </w:r>
          </w:p>
        </w:tc>
        <w:tc>
          <w:tcPr>
            <w:tcW w:w="2551" w:type="dxa"/>
            <w:vAlign w:val="center"/>
          </w:tcPr>
          <w:p w14:paraId="5BFBB1FA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780273" w:rsidRPr="00335E2B" w14:paraId="0F0DCB67" w14:textId="77777777" w:rsidTr="006A5816">
        <w:trPr>
          <w:trHeight w:val="979"/>
        </w:trPr>
        <w:tc>
          <w:tcPr>
            <w:tcW w:w="709" w:type="dxa"/>
            <w:vAlign w:val="center"/>
          </w:tcPr>
          <w:p w14:paraId="11528322" w14:textId="77777777" w:rsidR="00780273" w:rsidRPr="00335E2B" w:rsidRDefault="00780273" w:rsidP="006A581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57D6F44" w14:textId="77777777" w:rsidR="00780273" w:rsidRPr="00335E2B" w:rsidRDefault="00780273" w:rsidP="006A581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Panel dotykowy o przekątnej min. 10”, wspomagający obsługę aparatu z możliwością regulacji jasności, przesuwania stron za pomocą dotyku jak tablet.</w:t>
            </w:r>
          </w:p>
        </w:tc>
        <w:tc>
          <w:tcPr>
            <w:tcW w:w="1560" w:type="dxa"/>
            <w:vAlign w:val="center"/>
          </w:tcPr>
          <w:p w14:paraId="58225B38" w14:textId="77777777" w:rsidR="00780273" w:rsidRPr="00335E2B" w:rsidRDefault="00780273" w:rsidP="006A5816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Tak, podać</w:t>
            </w:r>
          </w:p>
        </w:tc>
        <w:tc>
          <w:tcPr>
            <w:tcW w:w="2551" w:type="dxa"/>
            <w:vAlign w:val="center"/>
          </w:tcPr>
          <w:p w14:paraId="3912532E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780273" w:rsidRPr="00335E2B" w14:paraId="41A80D1C" w14:textId="77777777" w:rsidTr="006A5816">
        <w:trPr>
          <w:trHeight w:val="709"/>
        </w:trPr>
        <w:tc>
          <w:tcPr>
            <w:tcW w:w="709" w:type="dxa"/>
            <w:vAlign w:val="center"/>
          </w:tcPr>
          <w:p w14:paraId="1F40F108" w14:textId="77777777" w:rsidR="00780273" w:rsidRPr="00335E2B" w:rsidRDefault="00780273" w:rsidP="006A581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96B85BE" w14:textId="77777777" w:rsidR="00780273" w:rsidRPr="00335E2B" w:rsidRDefault="00780273" w:rsidP="006A5816">
            <w:pPr>
              <w:snapToGrid w:val="0"/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Panel dotykowy z możliwością regulacji kąta położenia względem pulpitu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:</w:t>
            </w: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 xml:space="preserve">min. </w:t>
            </w: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od 0 do 60 stopni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560" w:type="dxa"/>
            <w:vAlign w:val="center"/>
          </w:tcPr>
          <w:p w14:paraId="4CF68897" w14:textId="77777777" w:rsidR="00780273" w:rsidRPr="00335E2B" w:rsidRDefault="00780273" w:rsidP="006A5816">
            <w:pPr>
              <w:spacing w:line="256" w:lineRule="auto"/>
              <w:jc w:val="center"/>
              <w:rPr>
                <w:rFonts w:ascii="Calibri" w:eastAsia="NSimSun" w:hAnsi="Calibri" w:cs="Calibri"/>
                <w:kern w:val="2"/>
                <w:sz w:val="20"/>
                <w:szCs w:val="20"/>
                <w:lang w:eastAsia="en-US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en-US"/>
              </w:rPr>
              <w:t>Tak – 10 pkt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en-US"/>
              </w:rPr>
              <w:t>.</w:t>
            </w:r>
          </w:p>
          <w:p w14:paraId="28E2D609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en-US"/>
              </w:rPr>
              <w:t>Nie – 0 pkt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551" w:type="dxa"/>
            <w:vAlign w:val="center"/>
          </w:tcPr>
          <w:p w14:paraId="2139CE32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780273" w:rsidRPr="00335E2B" w14:paraId="5C8FD289" w14:textId="77777777" w:rsidTr="006A5816">
        <w:trPr>
          <w:trHeight w:val="689"/>
        </w:trPr>
        <w:tc>
          <w:tcPr>
            <w:tcW w:w="709" w:type="dxa"/>
            <w:vAlign w:val="center"/>
          </w:tcPr>
          <w:p w14:paraId="670BC6CF" w14:textId="77777777" w:rsidR="00780273" w:rsidRPr="00335E2B" w:rsidRDefault="00780273" w:rsidP="006A581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9D6D2A8" w14:textId="77777777" w:rsidR="00780273" w:rsidRPr="003110C4" w:rsidRDefault="00780273" w:rsidP="006A5816">
            <w:pP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Panel (</w:t>
            </w:r>
            <w:proofErr w:type="spellStart"/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touchpad</w:t>
            </w:r>
            <w:proofErr w:type="spellEnd"/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 xml:space="preserve">) </w:t>
            </w:r>
            <w:r w:rsidRPr="00335E2B">
              <w:rPr>
                <w:rFonts w:ascii="Calibri" w:hAnsi="Calibri" w:cs="Calibri"/>
                <w:sz w:val="20"/>
                <w:szCs w:val="20"/>
              </w:rPr>
              <w:t xml:space="preserve">zastępujący manipulator kulowy </w:t>
            </w: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z trzema „programowalnymi” przyciskami gładzika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560" w:type="dxa"/>
            <w:vAlign w:val="center"/>
          </w:tcPr>
          <w:p w14:paraId="515C609B" w14:textId="77777777" w:rsidR="00780273" w:rsidRPr="00335E2B" w:rsidRDefault="00780273" w:rsidP="006A5816">
            <w:pPr>
              <w:spacing w:line="256" w:lineRule="auto"/>
              <w:jc w:val="center"/>
              <w:rPr>
                <w:rFonts w:ascii="Calibri" w:eastAsia="NSimSun" w:hAnsi="Calibri" w:cs="Calibri"/>
                <w:kern w:val="2"/>
                <w:sz w:val="20"/>
                <w:szCs w:val="20"/>
                <w:lang w:eastAsia="en-US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en-US"/>
              </w:rPr>
              <w:t>Tak – 10 pkt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en-US"/>
              </w:rPr>
              <w:t>.</w:t>
            </w:r>
          </w:p>
          <w:p w14:paraId="5FF2F186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en-US"/>
              </w:rPr>
              <w:t>Nie – 0 pkt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551" w:type="dxa"/>
            <w:vAlign w:val="center"/>
          </w:tcPr>
          <w:p w14:paraId="06288C02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780273" w:rsidRPr="00335E2B" w14:paraId="18142A16" w14:textId="77777777" w:rsidTr="006A5816">
        <w:trPr>
          <w:trHeight w:val="832"/>
        </w:trPr>
        <w:tc>
          <w:tcPr>
            <w:tcW w:w="709" w:type="dxa"/>
            <w:vAlign w:val="center"/>
          </w:tcPr>
          <w:p w14:paraId="148CB940" w14:textId="77777777" w:rsidR="00780273" w:rsidRPr="00335E2B" w:rsidRDefault="00780273" w:rsidP="006A581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5AB79CE" w14:textId="77777777" w:rsidR="00780273" w:rsidRPr="00335E2B" w:rsidRDefault="00780273" w:rsidP="006A5816">
            <w:pPr>
              <w:autoSpaceDE w:val="0"/>
              <w:autoSpaceDN w:val="0"/>
              <w:adjustRightInd w:val="0"/>
              <w:spacing w:line="256" w:lineRule="auto"/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Min. 8 cyfrowych regulatorów wzmocnienia głębokościowego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 xml:space="preserve"> </w:t>
            </w: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(TGC)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560" w:type="dxa"/>
            <w:vAlign w:val="center"/>
          </w:tcPr>
          <w:p w14:paraId="4E6CBE75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Tak, podać</w:t>
            </w:r>
          </w:p>
        </w:tc>
        <w:tc>
          <w:tcPr>
            <w:tcW w:w="2551" w:type="dxa"/>
            <w:vAlign w:val="center"/>
          </w:tcPr>
          <w:p w14:paraId="3CD37AA0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780273" w:rsidRPr="00335E2B" w14:paraId="7CFBB755" w14:textId="77777777" w:rsidTr="006A5816">
        <w:trPr>
          <w:trHeight w:val="517"/>
        </w:trPr>
        <w:tc>
          <w:tcPr>
            <w:tcW w:w="709" w:type="dxa"/>
            <w:vAlign w:val="center"/>
          </w:tcPr>
          <w:p w14:paraId="589F5F4A" w14:textId="77777777" w:rsidR="00780273" w:rsidRPr="00335E2B" w:rsidRDefault="00780273" w:rsidP="006A581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51776CA" w14:textId="77777777" w:rsidR="00780273" w:rsidRPr="00335E2B" w:rsidRDefault="00780273" w:rsidP="006A5816">
            <w:pPr>
              <w:autoSpaceDE w:val="0"/>
              <w:autoSpaceDN w:val="0"/>
              <w:adjustRightInd w:val="0"/>
              <w:spacing w:line="256" w:lineRule="auto"/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Wózek transportowy do oferowanego aparatu</w:t>
            </w:r>
            <w:r w:rsidRPr="00335E2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 xml:space="preserve">wyposażony w cztery skrętne koła z blokadą 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 xml:space="preserve">min. 1 koła </w:t>
            </w: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oraz:</w:t>
            </w:r>
          </w:p>
          <w:p w14:paraId="20352C94" w14:textId="77777777" w:rsidR="00780273" w:rsidRDefault="00780273" w:rsidP="00780273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56" w:lineRule="auto"/>
              <w:rPr>
                <w:rFonts w:ascii="Calibri" w:eastAsia="NSimSun" w:hAnsi="Calibri" w:cs="Calibri"/>
                <w:sz w:val="20"/>
                <w:szCs w:val="20"/>
                <w:lang w:eastAsia="zh-CN"/>
              </w:rPr>
            </w:pPr>
            <w:r w:rsidRPr="00643224">
              <w:rPr>
                <w:rFonts w:ascii="Calibri" w:eastAsia="NSimSun" w:hAnsi="Calibri" w:cs="Calibri"/>
                <w:sz w:val="20"/>
                <w:szCs w:val="20"/>
                <w:lang w:eastAsia="zh-CN"/>
              </w:rPr>
              <w:t xml:space="preserve">z regulacją góra/dół, </w:t>
            </w:r>
          </w:p>
          <w:p w14:paraId="32FBF3B9" w14:textId="77777777" w:rsidR="00780273" w:rsidRDefault="00780273" w:rsidP="00780273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56" w:lineRule="auto"/>
              <w:rPr>
                <w:rFonts w:ascii="Calibri" w:eastAsia="NSimSun" w:hAnsi="Calibri" w:cs="Calibri"/>
                <w:sz w:val="20"/>
                <w:szCs w:val="20"/>
                <w:lang w:eastAsia="zh-CN"/>
              </w:rPr>
            </w:pPr>
            <w:r w:rsidRPr="00643224">
              <w:rPr>
                <w:rFonts w:ascii="Calibri" w:eastAsia="NSimSun" w:hAnsi="Calibri" w:cs="Calibri"/>
                <w:sz w:val="20"/>
                <w:szCs w:val="20"/>
                <w:lang w:eastAsia="zh-CN"/>
              </w:rPr>
              <w:t>wieszakami na głowice</w:t>
            </w:r>
            <w:r>
              <w:rPr>
                <w:rFonts w:ascii="Calibri" w:eastAsia="NSimSun" w:hAnsi="Calibri" w:cs="Calibri"/>
                <w:sz w:val="20"/>
                <w:szCs w:val="20"/>
                <w:lang w:eastAsia="zh-CN"/>
              </w:rPr>
              <w:t>,</w:t>
            </w:r>
          </w:p>
          <w:p w14:paraId="06C1BE67" w14:textId="77777777" w:rsidR="00780273" w:rsidRDefault="00780273" w:rsidP="00780273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56" w:lineRule="auto"/>
              <w:rPr>
                <w:rFonts w:ascii="Calibri" w:eastAsia="NSimSun" w:hAnsi="Calibri" w:cs="Calibri"/>
                <w:sz w:val="20"/>
                <w:szCs w:val="20"/>
                <w:lang w:eastAsia="zh-CN"/>
              </w:rPr>
            </w:pPr>
            <w:proofErr w:type="spellStart"/>
            <w:r w:rsidRPr="00643224">
              <w:rPr>
                <w:rFonts w:ascii="Calibri" w:eastAsia="NSimSun" w:hAnsi="Calibri" w:cs="Calibri"/>
                <w:sz w:val="20"/>
                <w:szCs w:val="20"/>
                <w:lang w:eastAsia="zh-CN"/>
              </w:rPr>
              <w:t>videoprinter</w:t>
            </w:r>
            <w:proofErr w:type="spellEnd"/>
            <w:r w:rsidRPr="00643224">
              <w:rPr>
                <w:rFonts w:ascii="Calibri" w:eastAsia="NSimSun" w:hAnsi="Calibri" w:cs="Calibri"/>
                <w:sz w:val="20"/>
                <w:szCs w:val="20"/>
                <w:lang w:eastAsia="zh-CN"/>
              </w:rPr>
              <w:t xml:space="preserve"> czarno-biały</w:t>
            </w:r>
            <w:r>
              <w:rPr>
                <w:rFonts w:ascii="Calibri" w:eastAsia="NSimSun" w:hAnsi="Calibri" w:cs="Calibri"/>
                <w:sz w:val="20"/>
                <w:szCs w:val="20"/>
                <w:lang w:eastAsia="zh-CN"/>
              </w:rPr>
              <w:t>,</w:t>
            </w:r>
          </w:p>
          <w:p w14:paraId="51B21FC0" w14:textId="77777777" w:rsidR="00780273" w:rsidRPr="00643224" w:rsidRDefault="00780273" w:rsidP="00780273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56" w:lineRule="auto"/>
              <w:rPr>
                <w:rFonts w:ascii="Calibri" w:eastAsia="NSimSun" w:hAnsi="Calibri" w:cs="Calibri"/>
                <w:sz w:val="20"/>
                <w:szCs w:val="20"/>
                <w:lang w:eastAsia="zh-CN"/>
              </w:rPr>
            </w:pPr>
            <w:r w:rsidRPr="00643224">
              <w:rPr>
                <w:rFonts w:ascii="Calibri" w:eastAsia="NSimSun" w:hAnsi="Calibri" w:cs="Calibri"/>
                <w:sz w:val="20"/>
                <w:szCs w:val="20"/>
                <w:lang w:eastAsia="zh-CN"/>
              </w:rPr>
              <w:t>klawiatur</w:t>
            </w:r>
            <w:r>
              <w:rPr>
                <w:rFonts w:ascii="Calibri" w:eastAsia="NSimSun" w:hAnsi="Calibri" w:cs="Calibri"/>
                <w:sz w:val="20"/>
                <w:szCs w:val="20"/>
                <w:lang w:eastAsia="zh-CN"/>
              </w:rPr>
              <w:t>ą</w:t>
            </w:r>
            <w:r w:rsidRPr="00643224">
              <w:rPr>
                <w:rFonts w:ascii="Calibri" w:eastAsia="NSimSun" w:hAnsi="Calibri" w:cs="Calibri"/>
                <w:sz w:val="20"/>
                <w:szCs w:val="20"/>
                <w:lang w:eastAsia="zh-CN"/>
              </w:rPr>
              <w:t xml:space="preserve"> alfanumeryczną</w:t>
            </w:r>
            <w:r>
              <w:rPr>
                <w:rFonts w:ascii="Calibri" w:eastAsia="NSimSun" w:hAnsi="Calibri" w:cs="Calibri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560" w:type="dxa"/>
            <w:vAlign w:val="center"/>
          </w:tcPr>
          <w:p w14:paraId="3978FAA4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Tak, podać</w:t>
            </w:r>
          </w:p>
        </w:tc>
        <w:tc>
          <w:tcPr>
            <w:tcW w:w="2551" w:type="dxa"/>
            <w:vAlign w:val="center"/>
          </w:tcPr>
          <w:p w14:paraId="71344303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780273" w:rsidRPr="00335E2B" w14:paraId="087D300E" w14:textId="77777777" w:rsidTr="006A5816">
        <w:trPr>
          <w:trHeight w:val="1163"/>
        </w:trPr>
        <w:tc>
          <w:tcPr>
            <w:tcW w:w="709" w:type="dxa"/>
            <w:vAlign w:val="center"/>
          </w:tcPr>
          <w:p w14:paraId="5FB531C9" w14:textId="77777777" w:rsidR="00780273" w:rsidRPr="00335E2B" w:rsidRDefault="00780273" w:rsidP="006A581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543DA3D" w14:textId="77777777" w:rsidR="00780273" w:rsidRPr="00335E2B" w:rsidRDefault="00780273" w:rsidP="006A581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Klawiatura alfanumeryczna do wpisywania danych pacjentów, komentarzy opisów obrazu oraz badań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.</w:t>
            </w: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D</w:t>
            </w: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ostępna na dotykowym panelu oraz wysuwana z wózka transportowego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560" w:type="dxa"/>
            <w:vAlign w:val="center"/>
          </w:tcPr>
          <w:p w14:paraId="5718376A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Tak, podać</w:t>
            </w:r>
          </w:p>
        </w:tc>
        <w:tc>
          <w:tcPr>
            <w:tcW w:w="2551" w:type="dxa"/>
            <w:vAlign w:val="center"/>
          </w:tcPr>
          <w:p w14:paraId="5712D4DE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780273" w:rsidRPr="00335E2B" w14:paraId="38ADD269" w14:textId="77777777" w:rsidTr="006A5816">
        <w:trPr>
          <w:trHeight w:val="1164"/>
        </w:trPr>
        <w:tc>
          <w:tcPr>
            <w:tcW w:w="709" w:type="dxa"/>
            <w:vAlign w:val="center"/>
          </w:tcPr>
          <w:p w14:paraId="45A92FAD" w14:textId="77777777" w:rsidR="00780273" w:rsidRPr="00335E2B" w:rsidRDefault="00780273" w:rsidP="006A581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696C83B" w14:textId="77777777" w:rsidR="00780273" w:rsidRDefault="00780273" w:rsidP="006A5816">
            <w:pP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</w:pP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Min. 115 minut p</w:t>
            </w: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rac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y urządzenia</w:t>
            </w: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 xml:space="preserve"> na baterii fabrycznie wbudowanej w aparat/wózek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.</w:t>
            </w: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 xml:space="preserve"> </w:t>
            </w:r>
          </w:p>
          <w:p w14:paraId="618C44BE" w14:textId="77777777" w:rsidR="00780273" w:rsidRPr="00335E2B" w:rsidRDefault="00780273" w:rsidP="006A581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Wyklucza się UPS lub inne niefabrycznie zainstalowane urządzenia.</w:t>
            </w:r>
          </w:p>
        </w:tc>
        <w:tc>
          <w:tcPr>
            <w:tcW w:w="1560" w:type="dxa"/>
            <w:vAlign w:val="center"/>
          </w:tcPr>
          <w:p w14:paraId="5D360789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Tak, podać</w:t>
            </w:r>
          </w:p>
        </w:tc>
        <w:tc>
          <w:tcPr>
            <w:tcW w:w="2551" w:type="dxa"/>
            <w:vAlign w:val="center"/>
          </w:tcPr>
          <w:p w14:paraId="7CCBFCCA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780273" w:rsidRPr="00335E2B" w14:paraId="3B4DC7D0" w14:textId="77777777" w:rsidTr="006A5816">
        <w:tc>
          <w:tcPr>
            <w:tcW w:w="709" w:type="dxa"/>
            <w:vAlign w:val="center"/>
          </w:tcPr>
          <w:p w14:paraId="7F6DD7E3" w14:textId="77777777" w:rsidR="00780273" w:rsidRPr="00335E2B" w:rsidRDefault="00780273" w:rsidP="006A581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4002630" w14:textId="77777777" w:rsidR="00780273" w:rsidRPr="003110C4" w:rsidRDefault="00780273" w:rsidP="006A5816">
            <w:pP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Rączka/uchwyt do przenoszenia aparatu bez torby.</w:t>
            </w:r>
          </w:p>
        </w:tc>
        <w:tc>
          <w:tcPr>
            <w:tcW w:w="1560" w:type="dxa"/>
            <w:vAlign w:val="center"/>
          </w:tcPr>
          <w:p w14:paraId="04C5C9B2" w14:textId="77777777" w:rsidR="00780273" w:rsidRPr="00335E2B" w:rsidRDefault="00780273" w:rsidP="006A5816">
            <w:pPr>
              <w:spacing w:line="256" w:lineRule="auto"/>
              <w:jc w:val="center"/>
              <w:rPr>
                <w:rFonts w:ascii="Calibri" w:eastAsia="NSimSun" w:hAnsi="Calibri" w:cs="Calibri"/>
                <w:kern w:val="2"/>
                <w:sz w:val="20"/>
                <w:szCs w:val="20"/>
                <w:lang w:eastAsia="en-US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en-US"/>
              </w:rPr>
              <w:t>TAK – 10 pkt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en-US"/>
              </w:rPr>
              <w:t>.</w:t>
            </w:r>
          </w:p>
          <w:p w14:paraId="32D7655E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en-US"/>
              </w:rPr>
              <w:t>NIE – 0 pkt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551" w:type="dxa"/>
            <w:vAlign w:val="center"/>
          </w:tcPr>
          <w:p w14:paraId="0C58875E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780273" w:rsidRPr="00335E2B" w14:paraId="35037C00" w14:textId="77777777" w:rsidTr="006A5816">
        <w:tc>
          <w:tcPr>
            <w:tcW w:w="709" w:type="dxa"/>
            <w:vAlign w:val="center"/>
          </w:tcPr>
          <w:p w14:paraId="31F745EA" w14:textId="77777777" w:rsidR="00780273" w:rsidRPr="00335E2B" w:rsidRDefault="00780273" w:rsidP="006A581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641E331" w14:textId="77777777" w:rsidR="00780273" w:rsidRPr="00335E2B" w:rsidRDefault="00780273" w:rsidP="006A581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proofErr w:type="spellStart"/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Videoprinter</w:t>
            </w:r>
            <w:proofErr w:type="spellEnd"/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 xml:space="preserve"> czarno-biały zintegrowany fabrycznie z dedykowanym wózkiem jezdnym.</w:t>
            </w:r>
          </w:p>
        </w:tc>
        <w:tc>
          <w:tcPr>
            <w:tcW w:w="1560" w:type="dxa"/>
            <w:vAlign w:val="center"/>
          </w:tcPr>
          <w:p w14:paraId="58B5D00D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Tak, podać</w:t>
            </w:r>
          </w:p>
        </w:tc>
        <w:tc>
          <w:tcPr>
            <w:tcW w:w="2551" w:type="dxa"/>
            <w:vAlign w:val="center"/>
          </w:tcPr>
          <w:p w14:paraId="51FB694C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780273" w:rsidRPr="00335E2B" w14:paraId="7B2BAC90" w14:textId="77777777" w:rsidTr="006A5816">
        <w:tc>
          <w:tcPr>
            <w:tcW w:w="709" w:type="dxa"/>
            <w:vAlign w:val="center"/>
          </w:tcPr>
          <w:p w14:paraId="61B8DB59" w14:textId="77777777" w:rsidR="00780273" w:rsidRPr="00335E2B" w:rsidRDefault="00780273" w:rsidP="006A581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BC3CCE3" w14:textId="77777777" w:rsidR="00780273" w:rsidRPr="00335E2B" w:rsidRDefault="00780273" w:rsidP="006A581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Min. 2 porty USB 3.0 wbudowane w aparat, dla archiwizacji pamięci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 xml:space="preserve"> </w:t>
            </w:r>
            <w:r w:rsidRPr="00751AD4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 xml:space="preserve">badań na nośnikach zewnętrznych 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 xml:space="preserve">jak np. </w:t>
            </w:r>
            <w:r w:rsidRPr="00751AD4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USB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 xml:space="preserve"> lub </w:t>
            </w:r>
            <w:r w:rsidRPr="00751AD4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DICOM</w:t>
            </w: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 xml:space="preserve">lub </w:t>
            </w: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Pen-Drive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. F</w:t>
            </w: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 xml:space="preserve">ormaty zapisu 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 xml:space="preserve">co najmniej </w:t>
            </w: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DICOM, AVI, JPEG</w:t>
            </w:r>
          </w:p>
        </w:tc>
        <w:tc>
          <w:tcPr>
            <w:tcW w:w="1560" w:type="dxa"/>
            <w:vAlign w:val="center"/>
          </w:tcPr>
          <w:p w14:paraId="7197D4FD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Tak, podać</w:t>
            </w:r>
          </w:p>
        </w:tc>
        <w:tc>
          <w:tcPr>
            <w:tcW w:w="2551" w:type="dxa"/>
            <w:vAlign w:val="center"/>
          </w:tcPr>
          <w:p w14:paraId="68D2D469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780273" w:rsidRPr="00335E2B" w14:paraId="38C00481" w14:textId="77777777" w:rsidTr="006A5816">
        <w:tc>
          <w:tcPr>
            <w:tcW w:w="709" w:type="dxa"/>
            <w:vAlign w:val="center"/>
          </w:tcPr>
          <w:p w14:paraId="55880A25" w14:textId="77777777" w:rsidR="00780273" w:rsidRPr="00335E2B" w:rsidRDefault="00780273" w:rsidP="006A581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EFA14C4" w14:textId="77777777" w:rsidR="00780273" w:rsidRPr="00335E2B" w:rsidRDefault="00780273" w:rsidP="006A581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Liczba procesowych kanałów odbiorczych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:</w:t>
            </w: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 xml:space="preserve"> min. 4 miliony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560" w:type="dxa"/>
            <w:vAlign w:val="center"/>
          </w:tcPr>
          <w:p w14:paraId="3AFB8F8D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Tak, podać</w:t>
            </w:r>
          </w:p>
        </w:tc>
        <w:tc>
          <w:tcPr>
            <w:tcW w:w="2551" w:type="dxa"/>
            <w:vAlign w:val="center"/>
          </w:tcPr>
          <w:p w14:paraId="5FBEE0B9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780273" w:rsidRPr="00335E2B" w14:paraId="00C7AC52" w14:textId="77777777" w:rsidTr="006A5816">
        <w:tc>
          <w:tcPr>
            <w:tcW w:w="709" w:type="dxa"/>
            <w:vAlign w:val="center"/>
          </w:tcPr>
          <w:p w14:paraId="3979A6E6" w14:textId="77777777" w:rsidR="00780273" w:rsidRPr="00335E2B" w:rsidRDefault="00780273" w:rsidP="006A581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B049DD3" w14:textId="77777777" w:rsidR="00780273" w:rsidRPr="00335E2B" w:rsidRDefault="00780273" w:rsidP="006A581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Tryb pełnoekranowy, gdzie obraz diagnostyczny wypełnia więcej niż 80 % powierzchni monitora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560" w:type="dxa"/>
            <w:vAlign w:val="center"/>
          </w:tcPr>
          <w:p w14:paraId="4B275A14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Tak, podać</w:t>
            </w:r>
          </w:p>
        </w:tc>
        <w:tc>
          <w:tcPr>
            <w:tcW w:w="2551" w:type="dxa"/>
            <w:vAlign w:val="center"/>
          </w:tcPr>
          <w:p w14:paraId="3FB79479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780273" w:rsidRPr="00335E2B" w14:paraId="7B0EAE47" w14:textId="77777777" w:rsidTr="006A5816">
        <w:tc>
          <w:tcPr>
            <w:tcW w:w="709" w:type="dxa"/>
            <w:vAlign w:val="center"/>
          </w:tcPr>
          <w:p w14:paraId="072A6869" w14:textId="77777777" w:rsidR="00780273" w:rsidRPr="00335E2B" w:rsidRDefault="00780273" w:rsidP="006A581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0F4347B" w14:textId="77777777" w:rsidR="00780273" w:rsidRPr="00335E2B" w:rsidRDefault="00780273" w:rsidP="006A581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Funkcja zdublowania na ekranie panelu dotykowego obrazu diagnostycznego celem ułatwienia dostępu do uzyskiwanego obrazu USG np. podczas procedur interwencyjnych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560" w:type="dxa"/>
            <w:vAlign w:val="center"/>
          </w:tcPr>
          <w:p w14:paraId="338DF15E" w14:textId="77777777" w:rsidR="00780273" w:rsidRPr="00335E2B" w:rsidRDefault="00780273" w:rsidP="006A5816">
            <w:pPr>
              <w:spacing w:line="256" w:lineRule="auto"/>
              <w:jc w:val="center"/>
              <w:rPr>
                <w:rFonts w:ascii="Calibri" w:eastAsia="NSimSun" w:hAnsi="Calibri" w:cs="Calibri"/>
                <w:kern w:val="2"/>
                <w:sz w:val="20"/>
                <w:szCs w:val="20"/>
                <w:lang w:eastAsia="en-US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en-US"/>
              </w:rPr>
              <w:t>Tak – 10 pkt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en-US"/>
              </w:rPr>
              <w:t>.</w:t>
            </w:r>
          </w:p>
          <w:p w14:paraId="67717874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en-US"/>
              </w:rPr>
              <w:t>Nie – 0 pkt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551" w:type="dxa"/>
            <w:vAlign w:val="center"/>
          </w:tcPr>
          <w:p w14:paraId="0726EAE9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780273" w:rsidRPr="00335E2B" w14:paraId="20A1151E" w14:textId="77777777" w:rsidTr="006A5816">
        <w:trPr>
          <w:trHeight w:val="1379"/>
        </w:trPr>
        <w:tc>
          <w:tcPr>
            <w:tcW w:w="709" w:type="dxa"/>
            <w:vAlign w:val="center"/>
          </w:tcPr>
          <w:p w14:paraId="7D40DE7D" w14:textId="77777777" w:rsidR="00780273" w:rsidRPr="00335E2B" w:rsidRDefault="00780273" w:rsidP="006A581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CA455A0" w14:textId="77777777" w:rsidR="00780273" w:rsidRPr="00335E2B" w:rsidRDefault="00780273" w:rsidP="006A5816">
            <w:pPr>
              <w:spacing w:line="240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Liczba obrazów pamięci dynamicznej (</w:t>
            </w:r>
            <w:proofErr w:type="spellStart"/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cineloop</w:t>
            </w:r>
            <w:proofErr w:type="spellEnd"/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) dla CD i obrazu 2D min. 2200 klatek oraz zapis Dopplera Spektralnego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 xml:space="preserve"> (PW)</w:t>
            </w: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 xml:space="preserve"> min. 45 sekund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560" w:type="dxa"/>
            <w:vAlign w:val="center"/>
          </w:tcPr>
          <w:p w14:paraId="0775AA7A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Tak, podać</w:t>
            </w:r>
          </w:p>
        </w:tc>
        <w:tc>
          <w:tcPr>
            <w:tcW w:w="2551" w:type="dxa"/>
            <w:vAlign w:val="center"/>
          </w:tcPr>
          <w:p w14:paraId="4819CB82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780273" w:rsidRPr="00335E2B" w14:paraId="475DAD6F" w14:textId="77777777" w:rsidTr="006A5816">
        <w:tc>
          <w:tcPr>
            <w:tcW w:w="709" w:type="dxa"/>
            <w:vAlign w:val="center"/>
          </w:tcPr>
          <w:p w14:paraId="5EB3E009" w14:textId="77777777" w:rsidR="00780273" w:rsidRPr="00335E2B" w:rsidRDefault="00780273" w:rsidP="006A581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5A6A5B1" w14:textId="77777777" w:rsidR="00780273" w:rsidRPr="003110C4" w:rsidRDefault="00780273" w:rsidP="006A5816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Dynamika aparatu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:</w:t>
            </w: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 xml:space="preserve"> min. 280 </w:t>
            </w:r>
            <w:proofErr w:type="spellStart"/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dB</w:t>
            </w:r>
            <w:proofErr w:type="spellEnd"/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560" w:type="dxa"/>
            <w:vAlign w:val="center"/>
          </w:tcPr>
          <w:p w14:paraId="552F4AC5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Tak, podać</w:t>
            </w:r>
          </w:p>
        </w:tc>
        <w:tc>
          <w:tcPr>
            <w:tcW w:w="2551" w:type="dxa"/>
            <w:vAlign w:val="center"/>
          </w:tcPr>
          <w:p w14:paraId="12544EBF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780273" w:rsidRPr="00335E2B" w14:paraId="37345AAD" w14:textId="77777777" w:rsidTr="006A5816">
        <w:tc>
          <w:tcPr>
            <w:tcW w:w="709" w:type="dxa"/>
            <w:vAlign w:val="center"/>
          </w:tcPr>
          <w:p w14:paraId="6FD35011" w14:textId="77777777" w:rsidR="00780273" w:rsidRPr="00335E2B" w:rsidRDefault="00780273" w:rsidP="006A581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8B386BA" w14:textId="77777777" w:rsidR="00780273" w:rsidRPr="00335E2B" w:rsidRDefault="00780273" w:rsidP="006A5816">
            <w:pPr>
              <w:rPr>
                <w:rFonts w:ascii="Calibri" w:hAnsi="Calibri" w:cs="Calibri"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Wewnętrzny dysk twardy o pojemności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:</w:t>
            </w: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 xml:space="preserve"> min.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 xml:space="preserve"> </w:t>
            </w: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512 GB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.</w:t>
            </w: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F</w:t>
            </w: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ormaty zapisu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:</w:t>
            </w: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 xml:space="preserve"> min. DICOM, AVI, JPG</w:t>
            </w:r>
          </w:p>
        </w:tc>
        <w:tc>
          <w:tcPr>
            <w:tcW w:w="1560" w:type="dxa"/>
            <w:vAlign w:val="center"/>
          </w:tcPr>
          <w:p w14:paraId="3A444C70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Tak, podać</w:t>
            </w:r>
          </w:p>
        </w:tc>
        <w:tc>
          <w:tcPr>
            <w:tcW w:w="2551" w:type="dxa"/>
            <w:vAlign w:val="center"/>
          </w:tcPr>
          <w:p w14:paraId="6935275F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780273" w:rsidRPr="00335E2B" w14:paraId="23314D98" w14:textId="77777777" w:rsidTr="006A5816">
        <w:tc>
          <w:tcPr>
            <w:tcW w:w="709" w:type="dxa"/>
            <w:vAlign w:val="center"/>
          </w:tcPr>
          <w:p w14:paraId="6E877FA7" w14:textId="77777777" w:rsidR="00780273" w:rsidRPr="00335E2B" w:rsidRDefault="00780273" w:rsidP="006A581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F391D95" w14:textId="77777777" w:rsidR="00780273" w:rsidRPr="00335E2B" w:rsidRDefault="00780273" w:rsidP="006A5816">
            <w:pPr>
              <w:rPr>
                <w:rFonts w:ascii="Calibri" w:hAnsi="Calibri" w:cs="Calibri"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Zakres częstotliwości pracy ultrasonografu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:</w:t>
            </w: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 xml:space="preserve"> min. od 1,0 do 20,0 MHz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560" w:type="dxa"/>
            <w:vAlign w:val="center"/>
          </w:tcPr>
          <w:p w14:paraId="2D30B6F8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Tak, podać</w:t>
            </w:r>
          </w:p>
        </w:tc>
        <w:tc>
          <w:tcPr>
            <w:tcW w:w="2551" w:type="dxa"/>
            <w:vAlign w:val="center"/>
          </w:tcPr>
          <w:p w14:paraId="40E819C4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780273" w:rsidRPr="00335E2B" w14:paraId="4B65B7C0" w14:textId="77777777" w:rsidTr="006A5816">
        <w:tc>
          <w:tcPr>
            <w:tcW w:w="709" w:type="dxa"/>
            <w:vAlign w:val="center"/>
          </w:tcPr>
          <w:p w14:paraId="357A8E72" w14:textId="77777777" w:rsidR="00780273" w:rsidRPr="00335E2B" w:rsidRDefault="00780273" w:rsidP="006A581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9B7772B" w14:textId="77777777" w:rsidR="00780273" w:rsidRPr="00335E2B" w:rsidRDefault="00780273" w:rsidP="006A5816">
            <w:pPr>
              <w:rPr>
                <w:rFonts w:ascii="Calibri" w:eastAsia="NSimSun" w:hAnsi="Calibri" w:cs="Calibri"/>
                <w:sz w:val="20"/>
                <w:szCs w:val="20"/>
                <w:lang w:eastAsia="zh-CN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en-US"/>
              </w:rPr>
              <w:t>Protokół komunikacji DICOM 3.0 do przesyłania obrazów i danych min. klasy DICOM PRINT STORE, WORKLIST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en-US"/>
              </w:rPr>
              <w:t>. R</w:t>
            </w: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en-US"/>
              </w:rPr>
              <w:t>aporty strukturalne (SR) z badań kardiologicznych i naczyniowych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560" w:type="dxa"/>
            <w:vAlign w:val="center"/>
          </w:tcPr>
          <w:p w14:paraId="4E637899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eastAsia="NSimSun" w:hAnsi="Calibri" w:cs="Calibri"/>
                <w:sz w:val="20"/>
                <w:szCs w:val="20"/>
                <w:lang w:eastAsia="zh-CN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Tak, podać</w:t>
            </w:r>
          </w:p>
        </w:tc>
        <w:tc>
          <w:tcPr>
            <w:tcW w:w="2551" w:type="dxa"/>
            <w:vAlign w:val="center"/>
          </w:tcPr>
          <w:p w14:paraId="59166677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780273" w:rsidRPr="00335E2B" w14:paraId="6147882E" w14:textId="77777777" w:rsidTr="006A5816">
        <w:tc>
          <w:tcPr>
            <w:tcW w:w="709" w:type="dxa"/>
            <w:vAlign w:val="center"/>
          </w:tcPr>
          <w:p w14:paraId="18471665" w14:textId="77777777" w:rsidR="00780273" w:rsidRPr="00335E2B" w:rsidRDefault="00780273" w:rsidP="006A581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A32EBC4" w14:textId="77777777" w:rsidR="00780273" w:rsidRPr="00335E2B" w:rsidRDefault="00780273" w:rsidP="006A5816">
            <w:pPr>
              <w:rPr>
                <w:rFonts w:ascii="Calibri" w:eastAsia="NSimSun" w:hAnsi="Calibri" w:cs="Calibri"/>
                <w:sz w:val="20"/>
                <w:szCs w:val="20"/>
                <w:lang w:eastAsia="en-US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Raporty dla każdego rodzaju i trybu badania z możliwością dołączenia obrazów do raportów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560" w:type="dxa"/>
            <w:vAlign w:val="center"/>
          </w:tcPr>
          <w:p w14:paraId="0E8BBE8F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eastAsia="NSimSun" w:hAnsi="Calibri" w:cs="Calibri"/>
                <w:sz w:val="20"/>
                <w:szCs w:val="20"/>
                <w:lang w:eastAsia="zh-CN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Tak, podać</w:t>
            </w:r>
          </w:p>
        </w:tc>
        <w:tc>
          <w:tcPr>
            <w:tcW w:w="2551" w:type="dxa"/>
            <w:vAlign w:val="center"/>
          </w:tcPr>
          <w:p w14:paraId="221A2D46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780273" w:rsidRPr="00335E2B" w14:paraId="185CFDF1" w14:textId="77777777" w:rsidTr="006A5816">
        <w:tc>
          <w:tcPr>
            <w:tcW w:w="709" w:type="dxa"/>
            <w:vAlign w:val="center"/>
          </w:tcPr>
          <w:p w14:paraId="10403DEE" w14:textId="77777777" w:rsidR="00780273" w:rsidRPr="00335E2B" w:rsidRDefault="00780273" w:rsidP="006A581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B94988C" w14:textId="77777777" w:rsidR="00780273" w:rsidRPr="00335E2B" w:rsidRDefault="00780273" w:rsidP="006A5816">
            <w:pPr>
              <w:rPr>
                <w:rFonts w:ascii="Calibri" w:eastAsia="NSimSun" w:hAnsi="Calibri" w:cs="Calibri"/>
                <w:sz w:val="20"/>
                <w:szCs w:val="20"/>
                <w:lang w:eastAsia="en-US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 xml:space="preserve">Możliwość konfiguracji raportu poprzez zmianę jego wyglądu, definiowania pomiarów oraz          np. możliwość zamieszczenia graficznego </w:t>
            </w:r>
            <w:proofErr w:type="spellStart"/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loga</w:t>
            </w:r>
            <w:proofErr w:type="spellEnd"/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 xml:space="preserve"> w nagłówku szpitala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560" w:type="dxa"/>
            <w:vAlign w:val="center"/>
          </w:tcPr>
          <w:p w14:paraId="5EACF877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eastAsia="NSimSun" w:hAnsi="Calibri" w:cs="Calibri"/>
                <w:sz w:val="20"/>
                <w:szCs w:val="20"/>
                <w:lang w:eastAsia="zh-CN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Tak, podać</w:t>
            </w:r>
          </w:p>
        </w:tc>
        <w:tc>
          <w:tcPr>
            <w:tcW w:w="2551" w:type="dxa"/>
            <w:vAlign w:val="center"/>
          </w:tcPr>
          <w:p w14:paraId="2CC4E39E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780273" w:rsidRPr="00335E2B" w14:paraId="60D76BBC" w14:textId="77777777" w:rsidTr="006A5816">
        <w:tc>
          <w:tcPr>
            <w:tcW w:w="709" w:type="dxa"/>
            <w:vAlign w:val="center"/>
          </w:tcPr>
          <w:p w14:paraId="4286BC59" w14:textId="77777777" w:rsidR="00780273" w:rsidRPr="00335E2B" w:rsidRDefault="00780273" w:rsidP="006A581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5F48C35" w14:textId="77777777" w:rsidR="00780273" w:rsidRPr="00335E2B" w:rsidRDefault="00780273" w:rsidP="006A5816">
            <w:pPr>
              <w:rPr>
                <w:rFonts w:ascii="Calibri" w:hAnsi="Calibri" w:cs="Calibri"/>
                <w:sz w:val="20"/>
                <w:szCs w:val="20"/>
              </w:rPr>
            </w:pPr>
            <w:r w:rsidRPr="00335E2B">
              <w:rPr>
                <w:rFonts w:ascii="Calibri" w:hAnsi="Calibri" w:cs="Calibri"/>
                <w:sz w:val="20"/>
                <w:szCs w:val="20"/>
              </w:rPr>
              <w:t>Urządzenie zarejestrowane w Polsce jako wyrób medyczny, dopuszczone do stosowania i obrotu na terenie RP, posiadające wraz z głowicami certyfikat CE i deklarację zgodności właściw</w:t>
            </w:r>
            <w:r>
              <w:rPr>
                <w:rFonts w:ascii="Calibri" w:hAnsi="Calibri" w:cs="Calibri"/>
                <w:sz w:val="20"/>
                <w:szCs w:val="20"/>
              </w:rPr>
              <w:t>e</w:t>
            </w:r>
            <w:r w:rsidRPr="00335E2B">
              <w:rPr>
                <w:rFonts w:ascii="Calibri" w:hAnsi="Calibri" w:cs="Calibri"/>
                <w:sz w:val="20"/>
                <w:szCs w:val="20"/>
              </w:rPr>
              <w:t xml:space="preserve"> dla urządzenia medycznego.</w:t>
            </w:r>
          </w:p>
          <w:p w14:paraId="51B399FB" w14:textId="77777777" w:rsidR="00780273" w:rsidRPr="00335E2B" w:rsidRDefault="00780273" w:rsidP="006A5816">
            <w:pPr>
              <w:rPr>
                <w:rFonts w:ascii="Calibri" w:eastAsia="NSimSun" w:hAnsi="Calibri" w:cs="Calibri"/>
                <w:sz w:val="20"/>
                <w:szCs w:val="20"/>
                <w:lang w:eastAsia="zh-CN"/>
              </w:rPr>
            </w:pPr>
            <w:r w:rsidRPr="00335E2B">
              <w:rPr>
                <w:rFonts w:ascii="Calibri" w:hAnsi="Calibri" w:cs="Calibri"/>
                <w:sz w:val="20"/>
                <w:szCs w:val="20"/>
              </w:rPr>
              <w:t>Deklaracja zgodności producenta na oferowany aparat i głowice.</w:t>
            </w:r>
          </w:p>
        </w:tc>
        <w:tc>
          <w:tcPr>
            <w:tcW w:w="1560" w:type="dxa"/>
            <w:vAlign w:val="center"/>
          </w:tcPr>
          <w:p w14:paraId="72270C05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eastAsia="NSimSun" w:hAnsi="Calibri" w:cs="Calibri"/>
                <w:sz w:val="20"/>
                <w:szCs w:val="20"/>
                <w:lang w:eastAsia="zh-CN"/>
              </w:rPr>
            </w:pPr>
            <w:r w:rsidRPr="00335E2B">
              <w:rPr>
                <w:rFonts w:ascii="Calibri" w:eastAsia="NSimSun" w:hAnsi="Calibri" w:cs="Calibri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2551" w:type="dxa"/>
            <w:vAlign w:val="center"/>
          </w:tcPr>
          <w:p w14:paraId="5F0513DA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780273" w:rsidRPr="00335E2B" w14:paraId="4DA689C9" w14:textId="77777777" w:rsidTr="006A5816">
        <w:trPr>
          <w:trHeight w:val="471"/>
        </w:trPr>
        <w:tc>
          <w:tcPr>
            <w:tcW w:w="709" w:type="dxa"/>
            <w:vAlign w:val="center"/>
          </w:tcPr>
          <w:p w14:paraId="434CE775" w14:textId="77777777" w:rsidR="00780273" w:rsidRPr="00335E2B" w:rsidRDefault="00780273" w:rsidP="006A581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8585D60" w14:textId="77777777" w:rsidR="00780273" w:rsidRPr="00335E2B" w:rsidRDefault="00780273" w:rsidP="006A5816">
            <w:pPr>
              <w:rPr>
                <w:rFonts w:ascii="Calibri" w:eastAsia="NSimSun" w:hAnsi="Calibri" w:cs="Calibri"/>
                <w:sz w:val="20"/>
                <w:szCs w:val="20"/>
                <w:lang w:eastAsia="zh-CN"/>
              </w:rPr>
            </w:pPr>
            <w:r w:rsidRPr="00335E2B">
              <w:rPr>
                <w:rFonts w:ascii="Calibri" w:hAnsi="Calibri" w:cs="Calibri"/>
                <w:sz w:val="20"/>
                <w:szCs w:val="20"/>
              </w:rPr>
              <w:t>Zasilanie urządzeni</w:t>
            </w:r>
            <w:r>
              <w:rPr>
                <w:rFonts w:ascii="Calibri" w:hAnsi="Calibri" w:cs="Calibri"/>
                <w:sz w:val="20"/>
                <w:szCs w:val="20"/>
              </w:rPr>
              <w:t>:</w:t>
            </w:r>
            <w:r w:rsidRPr="00335E2B">
              <w:rPr>
                <w:rFonts w:ascii="Calibri" w:hAnsi="Calibri" w:cs="Calibri"/>
                <w:sz w:val="20"/>
                <w:szCs w:val="20"/>
              </w:rPr>
              <w:t xml:space="preserve"> min. 230 V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560" w:type="dxa"/>
            <w:vAlign w:val="center"/>
          </w:tcPr>
          <w:p w14:paraId="71031EF6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eastAsia="NSimSun" w:hAnsi="Calibri" w:cs="Calibri"/>
                <w:sz w:val="20"/>
                <w:szCs w:val="20"/>
                <w:lang w:eastAsia="zh-CN"/>
              </w:rPr>
            </w:pPr>
            <w:r w:rsidRPr="00335E2B">
              <w:rPr>
                <w:rFonts w:ascii="Calibri" w:eastAsia="NSimSun" w:hAnsi="Calibri" w:cs="Calibri"/>
                <w:sz w:val="20"/>
                <w:szCs w:val="20"/>
                <w:lang w:eastAsia="zh-CN"/>
              </w:rPr>
              <w:t>Tak, podać</w:t>
            </w:r>
          </w:p>
        </w:tc>
        <w:tc>
          <w:tcPr>
            <w:tcW w:w="2551" w:type="dxa"/>
            <w:vAlign w:val="center"/>
          </w:tcPr>
          <w:p w14:paraId="1FC7C392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780273" w:rsidRPr="00335E2B" w14:paraId="507C0469" w14:textId="77777777" w:rsidTr="006A5816">
        <w:trPr>
          <w:trHeight w:val="329"/>
        </w:trPr>
        <w:tc>
          <w:tcPr>
            <w:tcW w:w="709" w:type="dxa"/>
            <w:shd w:val="clear" w:color="auto" w:fill="E8E8E8" w:themeFill="background2"/>
            <w:vAlign w:val="center"/>
          </w:tcPr>
          <w:p w14:paraId="0900C462" w14:textId="77777777" w:rsidR="00780273" w:rsidRPr="00335E2B" w:rsidRDefault="00780273" w:rsidP="006A5816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D7A8757" w14:textId="77777777" w:rsidR="00780273" w:rsidRPr="00335E2B" w:rsidRDefault="00780273" w:rsidP="006A5816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Tryby obrazowania i oprogramowanie</w:t>
            </w:r>
          </w:p>
        </w:tc>
        <w:tc>
          <w:tcPr>
            <w:tcW w:w="1560" w:type="dxa"/>
            <w:shd w:val="clear" w:color="auto" w:fill="E8E8E8" w:themeFill="background2"/>
            <w:vAlign w:val="center"/>
          </w:tcPr>
          <w:p w14:paraId="60A70718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E8E8E8" w:themeFill="background2"/>
            <w:vAlign w:val="center"/>
          </w:tcPr>
          <w:p w14:paraId="02C8128B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780273" w:rsidRPr="00335E2B" w14:paraId="31E61474" w14:textId="77777777" w:rsidTr="006A5816">
        <w:trPr>
          <w:trHeight w:val="483"/>
        </w:trPr>
        <w:tc>
          <w:tcPr>
            <w:tcW w:w="709" w:type="dxa"/>
            <w:vAlign w:val="center"/>
          </w:tcPr>
          <w:p w14:paraId="40C2068A" w14:textId="77777777" w:rsidR="00780273" w:rsidRPr="00335E2B" w:rsidRDefault="00780273" w:rsidP="006A581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E81B72B" w14:textId="77777777" w:rsidR="00780273" w:rsidRPr="00B86CDF" w:rsidRDefault="00780273" w:rsidP="006A5816">
            <w:pPr>
              <w:autoSpaceDE w:val="0"/>
              <w:autoSpaceDN w:val="0"/>
              <w:adjustRightInd w:val="0"/>
              <w:spacing w:line="256" w:lineRule="auto"/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Regulacja głębokości penetracji w zakresie min. od 1 cm do 30 cm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560" w:type="dxa"/>
            <w:vAlign w:val="center"/>
          </w:tcPr>
          <w:p w14:paraId="015CE110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Tak, podać</w:t>
            </w:r>
          </w:p>
        </w:tc>
        <w:tc>
          <w:tcPr>
            <w:tcW w:w="2551" w:type="dxa"/>
            <w:vAlign w:val="center"/>
          </w:tcPr>
          <w:p w14:paraId="6332E0C7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780273" w:rsidRPr="00335E2B" w14:paraId="3BD1E2A1" w14:textId="77777777" w:rsidTr="006A5816">
        <w:trPr>
          <w:trHeight w:val="391"/>
        </w:trPr>
        <w:tc>
          <w:tcPr>
            <w:tcW w:w="709" w:type="dxa"/>
            <w:vAlign w:val="center"/>
          </w:tcPr>
          <w:p w14:paraId="62AB6321" w14:textId="77777777" w:rsidR="00780273" w:rsidRPr="00335E2B" w:rsidRDefault="00780273" w:rsidP="006A581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406E3A5" w14:textId="77777777" w:rsidR="00780273" w:rsidRPr="00B86CDF" w:rsidRDefault="00780273" w:rsidP="006A5816">
            <w:pPr>
              <w:autoSpaceDE w:val="0"/>
              <w:autoSpaceDN w:val="0"/>
              <w:adjustRightInd w:val="0"/>
              <w:spacing w:line="256" w:lineRule="auto"/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Obrazowanie harmoniczne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560" w:type="dxa"/>
            <w:vAlign w:val="center"/>
          </w:tcPr>
          <w:p w14:paraId="7758180A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Tak, podać</w:t>
            </w:r>
          </w:p>
        </w:tc>
        <w:tc>
          <w:tcPr>
            <w:tcW w:w="2551" w:type="dxa"/>
            <w:vAlign w:val="center"/>
          </w:tcPr>
          <w:p w14:paraId="099F3571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780273" w:rsidRPr="00335E2B" w14:paraId="5802E3DE" w14:textId="77777777" w:rsidTr="006A5816">
        <w:trPr>
          <w:trHeight w:val="567"/>
        </w:trPr>
        <w:tc>
          <w:tcPr>
            <w:tcW w:w="709" w:type="dxa"/>
            <w:vAlign w:val="center"/>
          </w:tcPr>
          <w:p w14:paraId="7DF00543" w14:textId="77777777" w:rsidR="00780273" w:rsidRPr="00335E2B" w:rsidRDefault="00780273" w:rsidP="006A581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C06E62E" w14:textId="77777777" w:rsidR="00780273" w:rsidRPr="00335E2B" w:rsidRDefault="00780273" w:rsidP="006A5816">
            <w:pPr>
              <w:rPr>
                <w:rFonts w:ascii="Calibri" w:hAnsi="Calibri" w:cs="Calibri"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Obrazowanie harmoniczne z odwróceniem impulsu (inwersją fazy)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560" w:type="dxa"/>
            <w:vAlign w:val="center"/>
          </w:tcPr>
          <w:p w14:paraId="2FB962E1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Tak, podać</w:t>
            </w:r>
          </w:p>
        </w:tc>
        <w:tc>
          <w:tcPr>
            <w:tcW w:w="2551" w:type="dxa"/>
            <w:vAlign w:val="center"/>
          </w:tcPr>
          <w:p w14:paraId="7613286D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780273" w:rsidRPr="00335E2B" w14:paraId="2D097B83" w14:textId="77777777" w:rsidTr="006A5816">
        <w:trPr>
          <w:trHeight w:val="348"/>
        </w:trPr>
        <w:tc>
          <w:tcPr>
            <w:tcW w:w="709" w:type="dxa"/>
            <w:vAlign w:val="center"/>
          </w:tcPr>
          <w:p w14:paraId="01ECA8AC" w14:textId="77777777" w:rsidR="00780273" w:rsidRPr="00335E2B" w:rsidRDefault="00780273" w:rsidP="006A581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F0F8CF9" w14:textId="77777777" w:rsidR="00780273" w:rsidRPr="00335E2B" w:rsidRDefault="00780273" w:rsidP="006A581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 xml:space="preserve">Częstotliwość odświeżania obrazu 2D wynosząca maksymalnie min. 1900 </w:t>
            </w:r>
            <w:proofErr w:type="spellStart"/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Hz</w:t>
            </w:r>
            <w:proofErr w:type="spellEnd"/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560" w:type="dxa"/>
            <w:vAlign w:val="center"/>
          </w:tcPr>
          <w:p w14:paraId="42A01908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Tak, podać</w:t>
            </w:r>
          </w:p>
        </w:tc>
        <w:tc>
          <w:tcPr>
            <w:tcW w:w="2551" w:type="dxa"/>
            <w:vAlign w:val="center"/>
          </w:tcPr>
          <w:p w14:paraId="12ED19F5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780273" w:rsidRPr="00335E2B" w14:paraId="6C3373D5" w14:textId="77777777" w:rsidTr="006A5816">
        <w:trPr>
          <w:trHeight w:val="424"/>
        </w:trPr>
        <w:tc>
          <w:tcPr>
            <w:tcW w:w="709" w:type="dxa"/>
            <w:vAlign w:val="center"/>
          </w:tcPr>
          <w:p w14:paraId="5FD40A35" w14:textId="77777777" w:rsidR="00780273" w:rsidRPr="00335E2B" w:rsidRDefault="00780273" w:rsidP="006A581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498873E" w14:textId="77777777" w:rsidR="00780273" w:rsidRPr="00335E2B" w:rsidRDefault="00780273" w:rsidP="006A581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 xml:space="preserve">Doppler pulsacyjny (PWD), Doppler (CWD) </w:t>
            </w:r>
            <w:proofErr w:type="spellStart"/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Color</w:t>
            </w:r>
            <w:proofErr w:type="spellEnd"/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 xml:space="preserve"> Doppler (CD), Power Doppler (PD) dostępny na oferowanej głowicy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560" w:type="dxa"/>
            <w:vAlign w:val="center"/>
          </w:tcPr>
          <w:p w14:paraId="4A893641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Tak, podać</w:t>
            </w:r>
          </w:p>
        </w:tc>
        <w:tc>
          <w:tcPr>
            <w:tcW w:w="2551" w:type="dxa"/>
            <w:vAlign w:val="center"/>
          </w:tcPr>
          <w:p w14:paraId="0CF34890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780273" w:rsidRPr="00335E2B" w14:paraId="59F0E809" w14:textId="77777777" w:rsidTr="006A5816">
        <w:tc>
          <w:tcPr>
            <w:tcW w:w="709" w:type="dxa"/>
            <w:vAlign w:val="center"/>
          </w:tcPr>
          <w:p w14:paraId="0CEFA313" w14:textId="77777777" w:rsidR="00780273" w:rsidRPr="00335E2B" w:rsidRDefault="00780273" w:rsidP="006A581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04FCA92" w14:textId="77777777" w:rsidR="00780273" w:rsidRPr="00335E2B" w:rsidRDefault="00780273" w:rsidP="006A581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proofErr w:type="spellStart"/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Color</w:t>
            </w:r>
            <w:proofErr w:type="spellEnd"/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 xml:space="preserve"> Doppler (CD) rejestrowane prędkości maksymalne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:</w:t>
            </w: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 xml:space="preserve"> min. -300 cm/s do 0 oraz 0 do +300 cm/s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560" w:type="dxa"/>
            <w:vAlign w:val="center"/>
          </w:tcPr>
          <w:p w14:paraId="701B257E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Tak, podać</w:t>
            </w:r>
          </w:p>
        </w:tc>
        <w:tc>
          <w:tcPr>
            <w:tcW w:w="2551" w:type="dxa"/>
            <w:vAlign w:val="center"/>
          </w:tcPr>
          <w:p w14:paraId="5C7A4689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780273" w:rsidRPr="00335E2B" w14:paraId="6403EBED" w14:textId="77777777" w:rsidTr="006A5816">
        <w:trPr>
          <w:trHeight w:val="315"/>
        </w:trPr>
        <w:tc>
          <w:tcPr>
            <w:tcW w:w="709" w:type="dxa"/>
            <w:vAlign w:val="center"/>
          </w:tcPr>
          <w:p w14:paraId="0A027B30" w14:textId="77777777" w:rsidR="00780273" w:rsidRPr="00335E2B" w:rsidRDefault="00780273" w:rsidP="006A581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C3C92B8" w14:textId="77777777" w:rsidR="00780273" w:rsidRPr="00335E2B" w:rsidRDefault="00780273" w:rsidP="006A581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Częstotliwość odświeżania obrazu w trybie CD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:</w:t>
            </w: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 xml:space="preserve"> min. 220 obrazów/s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560" w:type="dxa"/>
            <w:vAlign w:val="center"/>
          </w:tcPr>
          <w:p w14:paraId="5AD54BBF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Tak, podać</w:t>
            </w:r>
          </w:p>
        </w:tc>
        <w:tc>
          <w:tcPr>
            <w:tcW w:w="2551" w:type="dxa"/>
            <w:vAlign w:val="center"/>
          </w:tcPr>
          <w:p w14:paraId="43C7D35A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780273" w:rsidRPr="00335E2B" w14:paraId="097CDDD4" w14:textId="77777777" w:rsidTr="006A5816">
        <w:trPr>
          <w:trHeight w:val="405"/>
        </w:trPr>
        <w:tc>
          <w:tcPr>
            <w:tcW w:w="709" w:type="dxa"/>
            <w:vAlign w:val="center"/>
          </w:tcPr>
          <w:p w14:paraId="057EC0D6" w14:textId="77777777" w:rsidR="00780273" w:rsidRPr="00335E2B" w:rsidRDefault="00780273" w:rsidP="006A581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AB88E22" w14:textId="77777777" w:rsidR="00780273" w:rsidRPr="00B86CDF" w:rsidRDefault="00780273" w:rsidP="006A5816">
            <w:pPr>
              <w:autoSpaceDE w:val="0"/>
              <w:autoSpaceDN w:val="0"/>
              <w:adjustRightInd w:val="0"/>
              <w:spacing w:line="256" w:lineRule="auto"/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Power Doppler z oznaczeniem kierunku przepływu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560" w:type="dxa"/>
            <w:vAlign w:val="center"/>
          </w:tcPr>
          <w:p w14:paraId="453197A0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Tak, podać</w:t>
            </w:r>
          </w:p>
        </w:tc>
        <w:tc>
          <w:tcPr>
            <w:tcW w:w="2551" w:type="dxa"/>
            <w:vAlign w:val="center"/>
          </w:tcPr>
          <w:p w14:paraId="1A92B6D6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780273" w:rsidRPr="00335E2B" w14:paraId="28249E96" w14:textId="77777777" w:rsidTr="006A5816">
        <w:tc>
          <w:tcPr>
            <w:tcW w:w="709" w:type="dxa"/>
            <w:vAlign w:val="center"/>
          </w:tcPr>
          <w:p w14:paraId="1656B654" w14:textId="77777777" w:rsidR="00780273" w:rsidRPr="00335E2B" w:rsidRDefault="00780273" w:rsidP="006A581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79D83B8" w14:textId="77777777" w:rsidR="00780273" w:rsidRPr="00335E2B" w:rsidRDefault="00780273" w:rsidP="006A581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Doppler ciągły (CW) dostępny na głowicach sektorowych</w:t>
            </w:r>
            <w:r w:rsidRPr="00BE7686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 xml:space="preserve"> </w:t>
            </w: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z maksymalną prędkością min. 19 m/s mierzoną przy 0 kącie korekcji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560" w:type="dxa"/>
            <w:vAlign w:val="center"/>
          </w:tcPr>
          <w:p w14:paraId="10D2DD19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Tak, podać</w:t>
            </w:r>
          </w:p>
        </w:tc>
        <w:tc>
          <w:tcPr>
            <w:tcW w:w="2551" w:type="dxa"/>
            <w:vAlign w:val="center"/>
          </w:tcPr>
          <w:p w14:paraId="0478C4DA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780273" w:rsidRPr="00335E2B" w14:paraId="37599C5D" w14:textId="77777777" w:rsidTr="006A5816">
        <w:tc>
          <w:tcPr>
            <w:tcW w:w="709" w:type="dxa"/>
            <w:vAlign w:val="center"/>
          </w:tcPr>
          <w:p w14:paraId="1FE4AD98" w14:textId="77777777" w:rsidR="00780273" w:rsidRPr="00335E2B" w:rsidRDefault="00780273" w:rsidP="006A581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2E4768A" w14:textId="77777777" w:rsidR="00780273" w:rsidRPr="00B956C2" w:rsidRDefault="00780273" w:rsidP="006A5816">
            <w:pPr>
              <w:autoSpaceDE w:val="0"/>
              <w:autoSpaceDN w:val="0"/>
              <w:adjustRightInd w:val="0"/>
              <w:spacing w:line="256" w:lineRule="auto"/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Doppler pulsacyjny (PWD) - rejestrowane prędkości maksymalne (przy zerowym kącie bramki) min. od -9 m/s do 0 oraz od 0 do +9 m/s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.</w:t>
            </w: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31A44933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Tak, podać</w:t>
            </w:r>
          </w:p>
        </w:tc>
        <w:tc>
          <w:tcPr>
            <w:tcW w:w="2551" w:type="dxa"/>
            <w:vAlign w:val="center"/>
          </w:tcPr>
          <w:p w14:paraId="069904CB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780273" w:rsidRPr="00335E2B" w14:paraId="6DE6BF2C" w14:textId="77777777" w:rsidTr="006A5816">
        <w:tc>
          <w:tcPr>
            <w:tcW w:w="709" w:type="dxa"/>
            <w:vAlign w:val="center"/>
          </w:tcPr>
          <w:p w14:paraId="03D0739B" w14:textId="77777777" w:rsidR="00780273" w:rsidRPr="00335E2B" w:rsidRDefault="00780273" w:rsidP="006A581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EEFB049" w14:textId="77777777" w:rsidR="00780273" w:rsidRPr="00335E2B" w:rsidRDefault="00780273" w:rsidP="006A5816">
            <w:pPr>
              <w:autoSpaceDE w:val="0"/>
              <w:autoSpaceDN w:val="0"/>
              <w:adjustRightInd w:val="0"/>
              <w:spacing w:line="256" w:lineRule="auto"/>
              <w:rPr>
                <w:rFonts w:ascii="Calibri" w:eastAsia="NSimSun" w:hAnsi="Calibri" w:cs="Calibri"/>
                <w:sz w:val="20"/>
                <w:szCs w:val="20"/>
                <w:lang w:eastAsia="zh-CN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Korekcja kąta bramki PWD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:</w:t>
            </w: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 xml:space="preserve"> min. +/- 88°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560" w:type="dxa"/>
            <w:vAlign w:val="center"/>
          </w:tcPr>
          <w:p w14:paraId="7C4ADC73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eastAsia="NSimSun" w:hAnsi="Calibri" w:cs="Calibri"/>
                <w:sz w:val="20"/>
                <w:szCs w:val="20"/>
                <w:lang w:eastAsia="zh-CN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Tak, podać</w:t>
            </w:r>
          </w:p>
        </w:tc>
        <w:tc>
          <w:tcPr>
            <w:tcW w:w="2551" w:type="dxa"/>
            <w:vAlign w:val="center"/>
          </w:tcPr>
          <w:p w14:paraId="5EF81266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780273" w:rsidRPr="00335E2B" w14:paraId="3398A217" w14:textId="77777777" w:rsidTr="006A5816">
        <w:trPr>
          <w:trHeight w:val="556"/>
        </w:trPr>
        <w:tc>
          <w:tcPr>
            <w:tcW w:w="709" w:type="dxa"/>
            <w:vAlign w:val="center"/>
          </w:tcPr>
          <w:p w14:paraId="4840FF4F" w14:textId="77777777" w:rsidR="00780273" w:rsidRPr="00335E2B" w:rsidRDefault="00780273" w:rsidP="006A581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08F4B27" w14:textId="77777777" w:rsidR="00780273" w:rsidRPr="00335E2B" w:rsidRDefault="00780273" w:rsidP="006A581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Możliwość przesunięcia linii bazowej na zatrzymanym spektrum Dopplera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560" w:type="dxa"/>
            <w:vAlign w:val="center"/>
          </w:tcPr>
          <w:p w14:paraId="1442B54B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Tak, podać</w:t>
            </w:r>
          </w:p>
        </w:tc>
        <w:tc>
          <w:tcPr>
            <w:tcW w:w="2551" w:type="dxa"/>
            <w:vAlign w:val="center"/>
          </w:tcPr>
          <w:p w14:paraId="5E31B279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780273" w:rsidRPr="00335E2B" w14:paraId="36B8B386" w14:textId="77777777" w:rsidTr="006A5816">
        <w:tc>
          <w:tcPr>
            <w:tcW w:w="709" w:type="dxa"/>
            <w:vAlign w:val="center"/>
          </w:tcPr>
          <w:p w14:paraId="018F0B26" w14:textId="77777777" w:rsidR="00780273" w:rsidRPr="00335E2B" w:rsidRDefault="00780273" w:rsidP="006A581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7AB6C85" w14:textId="77777777" w:rsidR="00780273" w:rsidRPr="00335E2B" w:rsidRDefault="00780273" w:rsidP="006A5816">
            <w:pPr>
              <w:autoSpaceDE w:val="0"/>
              <w:autoSpaceDN w:val="0"/>
              <w:adjustRightInd w:val="0"/>
              <w:spacing w:line="256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Regulacja wielkości bramki Dopplerowskiej (SV) w zakresie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:</w:t>
            </w: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 xml:space="preserve"> min. 1,0 mm - 20,0 mm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560" w:type="dxa"/>
            <w:vAlign w:val="center"/>
          </w:tcPr>
          <w:p w14:paraId="366F219B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Tak, podać</w:t>
            </w:r>
          </w:p>
        </w:tc>
        <w:tc>
          <w:tcPr>
            <w:tcW w:w="2551" w:type="dxa"/>
            <w:vAlign w:val="center"/>
          </w:tcPr>
          <w:p w14:paraId="6068FCD7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780273" w:rsidRPr="00335E2B" w14:paraId="59CB2B19" w14:textId="77777777" w:rsidTr="006A5816">
        <w:tc>
          <w:tcPr>
            <w:tcW w:w="709" w:type="dxa"/>
            <w:vAlign w:val="center"/>
          </w:tcPr>
          <w:p w14:paraId="66CBF957" w14:textId="77777777" w:rsidR="00780273" w:rsidRPr="00335E2B" w:rsidRDefault="00780273" w:rsidP="006A581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A295A65" w14:textId="77777777" w:rsidR="00780273" w:rsidRPr="00335E2B" w:rsidRDefault="00780273" w:rsidP="006A581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Doppler Tkankowy Kolorowy oraz Spektralny obrazujący z wysokim trybem odświeżania (</w:t>
            </w:r>
            <w:proofErr w:type="spellStart"/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frame</w:t>
            </w:r>
            <w:proofErr w:type="spellEnd"/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rate</w:t>
            </w:r>
            <w:proofErr w:type="spellEnd"/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)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:</w:t>
            </w: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 xml:space="preserve"> min. 240 </w:t>
            </w:r>
            <w:proofErr w:type="spellStart"/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Hz</w:t>
            </w:r>
            <w:proofErr w:type="spellEnd"/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560" w:type="dxa"/>
            <w:vAlign w:val="center"/>
          </w:tcPr>
          <w:p w14:paraId="5F7D9BB9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Tak, podać</w:t>
            </w:r>
          </w:p>
        </w:tc>
        <w:tc>
          <w:tcPr>
            <w:tcW w:w="2551" w:type="dxa"/>
            <w:vAlign w:val="center"/>
          </w:tcPr>
          <w:p w14:paraId="70CBE989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780273" w:rsidRPr="00335E2B" w14:paraId="79017978" w14:textId="77777777" w:rsidTr="006A5816">
        <w:trPr>
          <w:trHeight w:val="427"/>
        </w:trPr>
        <w:tc>
          <w:tcPr>
            <w:tcW w:w="709" w:type="dxa"/>
            <w:vAlign w:val="center"/>
          </w:tcPr>
          <w:p w14:paraId="62414183" w14:textId="77777777" w:rsidR="00780273" w:rsidRPr="00335E2B" w:rsidRDefault="00780273" w:rsidP="006A581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C7B19D9" w14:textId="77777777" w:rsidR="00780273" w:rsidRPr="00780273" w:rsidRDefault="00780273" w:rsidP="006A5816">
            <w:pPr>
              <w:rPr>
                <w:rFonts w:ascii="Calibri" w:hAnsi="Calibri" w:cs="Calibri"/>
                <w:bCs/>
                <w:sz w:val="20"/>
                <w:szCs w:val="20"/>
                <w:lang w:val="en-GB"/>
              </w:rPr>
            </w:pPr>
            <w:proofErr w:type="spellStart"/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val="en-US" w:eastAsia="zh-CN"/>
              </w:rPr>
              <w:t>Tryb</w:t>
            </w:r>
            <w:proofErr w:type="spellEnd"/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val="en-US" w:eastAsia="zh-CN"/>
              </w:rPr>
              <w:t xml:space="preserve"> Triplex (B+ CD/PD + PWD)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val="en-US" w:eastAsia="zh-CN"/>
              </w:rPr>
              <w:t>.</w:t>
            </w:r>
          </w:p>
        </w:tc>
        <w:tc>
          <w:tcPr>
            <w:tcW w:w="1560" w:type="dxa"/>
            <w:vAlign w:val="center"/>
          </w:tcPr>
          <w:p w14:paraId="199BA32E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Tak, podać</w:t>
            </w:r>
          </w:p>
        </w:tc>
        <w:tc>
          <w:tcPr>
            <w:tcW w:w="2551" w:type="dxa"/>
            <w:vAlign w:val="center"/>
          </w:tcPr>
          <w:p w14:paraId="02CFCD3E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780273" w:rsidRPr="00335E2B" w14:paraId="22CDEE2B" w14:textId="77777777" w:rsidTr="006A5816">
        <w:trPr>
          <w:trHeight w:val="503"/>
        </w:trPr>
        <w:tc>
          <w:tcPr>
            <w:tcW w:w="709" w:type="dxa"/>
            <w:vAlign w:val="center"/>
          </w:tcPr>
          <w:p w14:paraId="489DE868" w14:textId="77777777" w:rsidR="00780273" w:rsidRPr="00335E2B" w:rsidRDefault="00780273" w:rsidP="006A581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CE9B944" w14:textId="77777777" w:rsidR="00780273" w:rsidRPr="00335E2B" w:rsidRDefault="00780273" w:rsidP="006A581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Jednoczesne wyświetlanie na ekranie dwóch obrazów w czasie rzeczywistym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 xml:space="preserve"> -</w:t>
            </w: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 xml:space="preserve"> jeden standardowy B-</w:t>
            </w:r>
            <w:proofErr w:type="spellStart"/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mode</w:t>
            </w:r>
            <w:proofErr w:type="spellEnd"/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,</w:t>
            </w: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 xml:space="preserve"> drugi obraz B-</w:t>
            </w:r>
            <w:proofErr w:type="spellStart"/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mode</w:t>
            </w:r>
            <w:proofErr w:type="spellEnd"/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 xml:space="preserve"> + </w:t>
            </w:r>
            <w:proofErr w:type="spellStart"/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Color</w:t>
            </w:r>
            <w:proofErr w:type="spellEnd"/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 xml:space="preserve"> Doppler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560" w:type="dxa"/>
            <w:vAlign w:val="center"/>
          </w:tcPr>
          <w:p w14:paraId="5D755D96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Tak, podać</w:t>
            </w:r>
          </w:p>
        </w:tc>
        <w:tc>
          <w:tcPr>
            <w:tcW w:w="2551" w:type="dxa"/>
            <w:vAlign w:val="center"/>
          </w:tcPr>
          <w:p w14:paraId="7A94354E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780273" w:rsidRPr="00335E2B" w14:paraId="5C79D5B6" w14:textId="77777777" w:rsidTr="006A5816">
        <w:tc>
          <w:tcPr>
            <w:tcW w:w="709" w:type="dxa"/>
            <w:vAlign w:val="center"/>
          </w:tcPr>
          <w:p w14:paraId="5136B2C6" w14:textId="77777777" w:rsidR="00780273" w:rsidRPr="00335E2B" w:rsidRDefault="00780273" w:rsidP="006A581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A7536E3" w14:textId="77777777" w:rsidR="00780273" w:rsidRPr="00335E2B" w:rsidRDefault="00780273" w:rsidP="006A581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Anatomiczny M-</w:t>
            </w:r>
            <w:proofErr w:type="spellStart"/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mode</w:t>
            </w:r>
            <w:proofErr w:type="spellEnd"/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560" w:type="dxa"/>
            <w:vAlign w:val="center"/>
          </w:tcPr>
          <w:p w14:paraId="3DC77DF4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Tak, podać</w:t>
            </w:r>
          </w:p>
        </w:tc>
        <w:tc>
          <w:tcPr>
            <w:tcW w:w="2551" w:type="dxa"/>
            <w:vAlign w:val="center"/>
          </w:tcPr>
          <w:p w14:paraId="2937CB2A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780273" w:rsidRPr="00335E2B" w14:paraId="3FC06B39" w14:textId="77777777" w:rsidTr="006A5816">
        <w:trPr>
          <w:trHeight w:val="426"/>
        </w:trPr>
        <w:tc>
          <w:tcPr>
            <w:tcW w:w="709" w:type="dxa"/>
            <w:vAlign w:val="center"/>
          </w:tcPr>
          <w:p w14:paraId="49087D96" w14:textId="77777777" w:rsidR="00780273" w:rsidRPr="00335E2B" w:rsidRDefault="00780273" w:rsidP="006A581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5C6AE7E" w14:textId="77777777" w:rsidR="00780273" w:rsidRPr="00335E2B" w:rsidRDefault="00780273" w:rsidP="006A5816">
            <w:pPr>
              <w:autoSpaceDE w:val="0"/>
              <w:autoSpaceDN w:val="0"/>
              <w:adjustRightInd w:val="0"/>
              <w:spacing w:line="256" w:lineRule="auto"/>
              <w:rPr>
                <w:rFonts w:ascii="Calibri" w:eastAsia="NSimSun" w:hAnsi="Calibri" w:cs="Calibri"/>
                <w:bCs/>
                <w:kern w:val="2"/>
                <w:sz w:val="20"/>
                <w:szCs w:val="20"/>
                <w:lang w:eastAsia="en-US"/>
              </w:rPr>
            </w:pPr>
            <w:r w:rsidRPr="00335E2B">
              <w:rPr>
                <w:rFonts w:ascii="Calibri" w:eastAsia="NSimSun" w:hAnsi="Calibri" w:cs="Calibri"/>
                <w:bCs/>
                <w:kern w:val="2"/>
                <w:sz w:val="20"/>
                <w:szCs w:val="20"/>
                <w:lang w:eastAsia="en-US"/>
              </w:rPr>
              <w:t>Oprogramowanie wraz z pakietami pomiarowymi do badań</w:t>
            </w:r>
            <w:r>
              <w:rPr>
                <w:rFonts w:ascii="Calibri" w:eastAsia="NSimSun" w:hAnsi="Calibri" w:cs="Calibri"/>
                <w:bCs/>
                <w:kern w:val="2"/>
                <w:sz w:val="20"/>
                <w:szCs w:val="20"/>
                <w:lang w:eastAsia="en-US"/>
              </w:rPr>
              <w:t>,</w:t>
            </w:r>
            <w:r w:rsidRPr="00335E2B">
              <w:rPr>
                <w:rFonts w:ascii="Calibri" w:eastAsia="NSimSun" w:hAnsi="Calibri" w:cs="Calibri"/>
                <w:bCs/>
                <w:kern w:val="2"/>
                <w:sz w:val="20"/>
                <w:szCs w:val="20"/>
                <w:lang w:eastAsia="en-US"/>
              </w:rPr>
              <w:t xml:space="preserve"> min.:</w:t>
            </w:r>
          </w:p>
          <w:p w14:paraId="12211129" w14:textId="77777777" w:rsidR="00780273" w:rsidRDefault="00780273" w:rsidP="00780273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56" w:lineRule="auto"/>
              <w:rPr>
                <w:rFonts w:ascii="Calibri" w:eastAsia="NSimSun" w:hAnsi="Calibri" w:cs="Calibri"/>
                <w:bCs/>
                <w:sz w:val="20"/>
                <w:szCs w:val="20"/>
                <w:lang w:eastAsia="en-US"/>
              </w:rPr>
            </w:pPr>
            <w:r w:rsidRPr="00A058CB">
              <w:rPr>
                <w:rFonts w:ascii="Calibri" w:eastAsia="NSimSun" w:hAnsi="Calibri" w:cs="Calibri"/>
                <w:bCs/>
                <w:sz w:val="20"/>
                <w:szCs w:val="20"/>
                <w:lang w:eastAsia="en-US"/>
              </w:rPr>
              <w:t>jamy brzusznej</w:t>
            </w:r>
            <w:r>
              <w:rPr>
                <w:rFonts w:ascii="Calibri" w:eastAsia="NSimSun" w:hAnsi="Calibri" w:cs="Calibri"/>
                <w:bCs/>
                <w:sz w:val="20"/>
                <w:szCs w:val="20"/>
                <w:lang w:eastAsia="en-US"/>
              </w:rPr>
              <w:t>,</w:t>
            </w:r>
          </w:p>
          <w:p w14:paraId="199C0F43" w14:textId="77777777" w:rsidR="00780273" w:rsidRDefault="00780273" w:rsidP="00780273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56" w:lineRule="auto"/>
              <w:rPr>
                <w:rFonts w:ascii="Calibri" w:eastAsia="NSimSun" w:hAnsi="Calibri" w:cs="Calibri"/>
                <w:bCs/>
                <w:sz w:val="20"/>
                <w:szCs w:val="20"/>
                <w:lang w:eastAsia="en-US"/>
              </w:rPr>
            </w:pPr>
            <w:r w:rsidRPr="00A058CB">
              <w:rPr>
                <w:rFonts w:ascii="Calibri" w:eastAsia="NSimSun" w:hAnsi="Calibri" w:cs="Calibri"/>
                <w:bCs/>
                <w:sz w:val="20"/>
                <w:szCs w:val="20"/>
                <w:lang w:eastAsia="en-US"/>
              </w:rPr>
              <w:t>kardiologicznych osób dorosłych</w:t>
            </w:r>
            <w:r>
              <w:rPr>
                <w:rFonts w:ascii="Calibri" w:eastAsia="NSimSun" w:hAnsi="Calibri" w:cs="Calibri"/>
                <w:bCs/>
                <w:sz w:val="20"/>
                <w:szCs w:val="20"/>
                <w:lang w:eastAsia="en-US"/>
              </w:rPr>
              <w:t>,</w:t>
            </w:r>
          </w:p>
          <w:p w14:paraId="13024E1E" w14:textId="77777777" w:rsidR="00780273" w:rsidRDefault="00780273" w:rsidP="00780273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56" w:lineRule="auto"/>
              <w:rPr>
                <w:rFonts w:ascii="Calibri" w:eastAsia="NSimSun" w:hAnsi="Calibri" w:cs="Calibri"/>
                <w:bCs/>
                <w:sz w:val="20"/>
                <w:szCs w:val="20"/>
                <w:lang w:eastAsia="en-US"/>
              </w:rPr>
            </w:pPr>
            <w:r w:rsidRPr="00A058CB">
              <w:rPr>
                <w:rFonts w:ascii="Calibri" w:eastAsia="NSimSun" w:hAnsi="Calibri" w:cs="Calibri"/>
                <w:bCs/>
                <w:sz w:val="20"/>
                <w:szCs w:val="20"/>
                <w:lang w:eastAsia="en-US"/>
              </w:rPr>
              <w:t>naczyń w tym TCD</w:t>
            </w:r>
            <w:r>
              <w:rPr>
                <w:rFonts w:ascii="Calibri" w:eastAsia="NSimSun" w:hAnsi="Calibri" w:cs="Calibri"/>
                <w:bCs/>
                <w:sz w:val="20"/>
                <w:szCs w:val="20"/>
                <w:lang w:eastAsia="en-US"/>
              </w:rPr>
              <w:t>,</w:t>
            </w:r>
          </w:p>
          <w:p w14:paraId="5A7B8108" w14:textId="77777777" w:rsidR="00780273" w:rsidRDefault="00780273" w:rsidP="00780273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56" w:lineRule="auto"/>
              <w:rPr>
                <w:rFonts w:ascii="Calibri" w:eastAsia="NSimSun" w:hAnsi="Calibri" w:cs="Calibri"/>
                <w:bCs/>
                <w:sz w:val="20"/>
                <w:szCs w:val="20"/>
                <w:lang w:eastAsia="en-US"/>
              </w:rPr>
            </w:pPr>
            <w:r w:rsidRPr="00A058CB">
              <w:rPr>
                <w:rFonts w:ascii="Calibri" w:eastAsia="NSimSun" w:hAnsi="Calibri" w:cs="Calibri"/>
                <w:bCs/>
                <w:sz w:val="20"/>
                <w:szCs w:val="20"/>
                <w:lang w:eastAsia="en-US"/>
              </w:rPr>
              <w:t>małych narządów w tym pie</w:t>
            </w:r>
            <w:r>
              <w:rPr>
                <w:rFonts w:ascii="Calibri" w:eastAsia="NSimSun" w:hAnsi="Calibri" w:cs="Calibri"/>
                <w:bCs/>
                <w:sz w:val="20"/>
                <w:szCs w:val="20"/>
                <w:lang w:eastAsia="en-US"/>
              </w:rPr>
              <w:t>r</w:t>
            </w:r>
            <w:r w:rsidRPr="00A058CB">
              <w:rPr>
                <w:rFonts w:ascii="Calibri" w:eastAsia="NSimSun" w:hAnsi="Calibri" w:cs="Calibri"/>
                <w:bCs/>
                <w:sz w:val="20"/>
                <w:szCs w:val="20"/>
                <w:lang w:eastAsia="en-US"/>
              </w:rPr>
              <w:t>si</w:t>
            </w:r>
            <w:r>
              <w:rPr>
                <w:rFonts w:ascii="Calibri" w:eastAsia="NSimSun" w:hAnsi="Calibri" w:cs="Calibri"/>
                <w:bCs/>
                <w:sz w:val="20"/>
                <w:szCs w:val="20"/>
                <w:lang w:eastAsia="en-US"/>
              </w:rPr>
              <w:t>,</w:t>
            </w:r>
          </w:p>
          <w:p w14:paraId="4F11E938" w14:textId="77777777" w:rsidR="00780273" w:rsidRDefault="00780273" w:rsidP="00780273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56" w:lineRule="auto"/>
              <w:rPr>
                <w:rFonts w:ascii="Calibri" w:eastAsia="NSimSun" w:hAnsi="Calibri" w:cs="Calibri"/>
                <w:bCs/>
                <w:sz w:val="20"/>
                <w:szCs w:val="20"/>
                <w:lang w:eastAsia="en-US"/>
              </w:rPr>
            </w:pPr>
            <w:r w:rsidRPr="00A058CB">
              <w:rPr>
                <w:rFonts w:ascii="Calibri" w:eastAsia="NSimSun" w:hAnsi="Calibri" w:cs="Calibri"/>
                <w:bCs/>
                <w:sz w:val="20"/>
                <w:szCs w:val="20"/>
                <w:lang w:eastAsia="en-US"/>
              </w:rPr>
              <w:t>układu mięśniowo-szkieletowego</w:t>
            </w:r>
            <w:r>
              <w:rPr>
                <w:rFonts w:ascii="Calibri" w:eastAsia="NSimSun" w:hAnsi="Calibri" w:cs="Calibri"/>
                <w:bCs/>
                <w:sz w:val="20"/>
                <w:szCs w:val="20"/>
                <w:lang w:eastAsia="en-US"/>
              </w:rPr>
              <w:t>,</w:t>
            </w:r>
          </w:p>
          <w:p w14:paraId="7D2CF6F6" w14:textId="77777777" w:rsidR="00780273" w:rsidRDefault="00780273" w:rsidP="00780273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56" w:lineRule="auto"/>
              <w:rPr>
                <w:rFonts w:ascii="Calibri" w:eastAsia="NSimSun" w:hAnsi="Calibri" w:cs="Calibri"/>
                <w:bCs/>
                <w:sz w:val="20"/>
                <w:szCs w:val="20"/>
                <w:lang w:eastAsia="en-US"/>
              </w:rPr>
            </w:pPr>
            <w:r w:rsidRPr="00A058CB">
              <w:rPr>
                <w:rFonts w:ascii="Calibri" w:eastAsia="NSimSun" w:hAnsi="Calibri" w:cs="Calibri"/>
                <w:bCs/>
                <w:sz w:val="20"/>
                <w:szCs w:val="20"/>
                <w:lang w:eastAsia="en-US"/>
              </w:rPr>
              <w:t>ginekologicznych</w:t>
            </w:r>
            <w:r>
              <w:rPr>
                <w:rFonts w:ascii="Calibri" w:eastAsia="NSimSun" w:hAnsi="Calibri" w:cs="Calibri"/>
                <w:bCs/>
                <w:sz w:val="20"/>
                <w:szCs w:val="20"/>
                <w:lang w:eastAsia="en-US"/>
              </w:rPr>
              <w:t>,</w:t>
            </w:r>
          </w:p>
          <w:p w14:paraId="410B319B" w14:textId="77777777" w:rsidR="00780273" w:rsidRDefault="00780273" w:rsidP="00780273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56" w:lineRule="auto"/>
              <w:rPr>
                <w:rFonts w:ascii="Calibri" w:eastAsia="NSimSun" w:hAnsi="Calibri" w:cs="Calibri"/>
                <w:bCs/>
                <w:sz w:val="20"/>
                <w:szCs w:val="20"/>
                <w:lang w:eastAsia="en-US"/>
              </w:rPr>
            </w:pPr>
            <w:r w:rsidRPr="00A058CB">
              <w:rPr>
                <w:rFonts w:ascii="Calibri" w:eastAsia="NSimSun" w:hAnsi="Calibri" w:cs="Calibri"/>
                <w:bCs/>
                <w:sz w:val="20"/>
                <w:szCs w:val="20"/>
                <w:lang w:eastAsia="en-US"/>
              </w:rPr>
              <w:t>położniczych</w:t>
            </w:r>
            <w:r>
              <w:rPr>
                <w:rFonts w:ascii="Calibri" w:eastAsia="NSimSun" w:hAnsi="Calibri" w:cs="Calibri"/>
                <w:bCs/>
                <w:sz w:val="20"/>
                <w:szCs w:val="20"/>
                <w:lang w:eastAsia="en-US"/>
              </w:rPr>
              <w:t>,</w:t>
            </w:r>
          </w:p>
          <w:p w14:paraId="657AD30F" w14:textId="77777777" w:rsidR="00780273" w:rsidRPr="00A058CB" w:rsidRDefault="00780273" w:rsidP="00780273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56" w:lineRule="auto"/>
              <w:rPr>
                <w:rFonts w:ascii="Calibri" w:eastAsia="NSimSun" w:hAnsi="Calibri" w:cs="Calibri"/>
                <w:bCs/>
                <w:sz w:val="20"/>
                <w:szCs w:val="20"/>
                <w:lang w:eastAsia="en-US"/>
              </w:rPr>
            </w:pPr>
            <w:r w:rsidRPr="00A058CB">
              <w:rPr>
                <w:rFonts w:ascii="Calibri" w:eastAsia="NSimSun" w:hAnsi="Calibri" w:cs="Calibri"/>
                <w:bCs/>
                <w:sz w:val="20"/>
                <w:szCs w:val="20"/>
                <w:lang w:eastAsia="en-US"/>
              </w:rPr>
              <w:t>pediatryczne obrazowanie ogólne oraz kardiologiczne</w:t>
            </w:r>
            <w:r>
              <w:rPr>
                <w:rFonts w:ascii="Calibri" w:eastAsia="NSimSun" w:hAnsi="Calibri" w:cs="Calibri"/>
                <w:b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560" w:type="dxa"/>
            <w:vAlign w:val="center"/>
          </w:tcPr>
          <w:p w14:paraId="33FFD8CA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Tak, podać</w:t>
            </w:r>
          </w:p>
        </w:tc>
        <w:tc>
          <w:tcPr>
            <w:tcW w:w="2551" w:type="dxa"/>
            <w:vAlign w:val="center"/>
          </w:tcPr>
          <w:p w14:paraId="792C9E43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780273" w:rsidRPr="00335E2B" w14:paraId="6A47AB54" w14:textId="77777777" w:rsidTr="006A5816">
        <w:tc>
          <w:tcPr>
            <w:tcW w:w="709" w:type="dxa"/>
            <w:vAlign w:val="center"/>
          </w:tcPr>
          <w:p w14:paraId="53DE3F59" w14:textId="77777777" w:rsidR="00780273" w:rsidRPr="00335E2B" w:rsidRDefault="00780273" w:rsidP="006A581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0312AC7" w14:textId="77777777" w:rsidR="00780273" w:rsidRPr="00335E2B" w:rsidRDefault="00780273" w:rsidP="006A581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bCs/>
                <w:kern w:val="2"/>
                <w:sz w:val="20"/>
                <w:szCs w:val="20"/>
                <w:lang w:eastAsia="en-US"/>
              </w:rPr>
              <w:t>Powiększenie obrazu w czasie rzeczywistym i po zamrożeniu</w:t>
            </w:r>
            <w:r>
              <w:rPr>
                <w:rFonts w:ascii="Calibri" w:eastAsia="NSimSun" w:hAnsi="Calibri" w:cs="Calibri"/>
                <w:bCs/>
                <w:kern w:val="2"/>
                <w:sz w:val="20"/>
                <w:szCs w:val="20"/>
                <w:lang w:eastAsia="en-US"/>
              </w:rPr>
              <w:t>:</w:t>
            </w:r>
            <w:r w:rsidRPr="00335E2B">
              <w:rPr>
                <w:rFonts w:ascii="Calibri" w:eastAsia="NSimSun" w:hAnsi="Calibri" w:cs="Calibri"/>
                <w:bCs/>
                <w:kern w:val="2"/>
                <w:sz w:val="20"/>
                <w:szCs w:val="20"/>
                <w:lang w:eastAsia="en-US"/>
              </w:rPr>
              <w:t xml:space="preserve"> min. 16 razy</w:t>
            </w:r>
            <w:r>
              <w:rPr>
                <w:rFonts w:ascii="Calibri" w:eastAsia="NSimSun" w:hAnsi="Calibri" w:cs="Calibri"/>
                <w:bCs/>
                <w:kern w:val="2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560" w:type="dxa"/>
            <w:vAlign w:val="center"/>
          </w:tcPr>
          <w:p w14:paraId="4942C7EB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Tak, podać</w:t>
            </w:r>
          </w:p>
        </w:tc>
        <w:tc>
          <w:tcPr>
            <w:tcW w:w="2551" w:type="dxa"/>
            <w:vAlign w:val="center"/>
          </w:tcPr>
          <w:p w14:paraId="21FC61FB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780273" w:rsidRPr="00335E2B" w14:paraId="7DAFB569" w14:textId="77777777" w:rsidTr="006A5816">
        <w:tc>
          <w:tcPr>
            <w:tcW w:w="709" w:type="dxa"/>
            <w:vAlign w:val="center"/>
          </w:tcPr>
          <w:p w14:paraId="5A84AADA" w14:textId="77777777" w:rsidR="00780273" w:rsidRPr="00335E2B" w:rsidRDefault="00780273" w:rsidP="006A581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E9B5845" w14:textId="77777777" w:rsidR="00780273" w:rsidRPr="00335E2B" w:rsidRDefault="00780273" w:rsidP="006A5816">
            <w:pPr>
              <w:autoSpaceDE w:val="0"/>
              <w:autoSpaceDN w:val="0"/>
              <w:adjustRightInd w:val="0"/>
              <w:spacing w:line="256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Automatyczna optymalizacja obrazu 2D przy pomocy jednego przycisku (m.in. automatyczne dopasowanie wzmocnienia obrazu)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560" w:type="dxa"/>
            <w:vAlign w:val="center"/>
          </w:tcPr>
          <w:p w14:paraId="18961833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Tak, podać</w:t>
            </w:r>
          </w:p>
        </w:tc>
        <w:tc>
          <w:tcPr>
            <w:tcW w:w="2551" w:type="dxa"/>
            <w:vAlign w:val="center"/>
          </w:tcPr>
          <w:p w14:paraId="512B1ACB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780273" w:rsidRPr="00335E2B" w14:paraId="7185CEC9" w14:textId="77777777" w:rsidTr="006A5816">
        <w:tc>
          <w:tcPr>
            <w:tcW w:w="709" w:type="dxa"/>
            <w:vAlign w:val="center"/>
          </w:tcPr>
          <w:p w14:paraId="58CF6AEA" w14:textId="77777777" w:rsidR="00780273" w:rsidRPr="00335E2B" w:rsidRDefault="00780273" w:rsidP="006A581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84570E5" w14:textId="77777777" w:rsidR="00780273" w:rsidRPr="00335E2B" w:rsidRDefault="00780273" w:rsidP="006A581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Opcja ciągłego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,</w:t>
            </w: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 xml:space="preserve"> automatycznego optymalizowania obrazu 2D uruchomiana przy pomocy jednego przycisku (m.in. automatyczne dopasowanie wzmocnienia obrazu)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560" w:type="dxa"/>
            <w:vAlign w:val="center"/>
          </w:tcPr>
          <w:p w14:paraId="0B08CB86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Tak, podać</w:t>
            </w:r>
          </w:p>
        </w:tc>
        <w:tc>
          <w:tcPr>
            <w:tcW w:w="2551" w:type="dxa"/>
            <w:vAlign w:val="center"/>
          </w:tcPr>
          <w:p w14:paraId="6B748E59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780273" w:rsidRPr="00335E2B" w14:paraId="282888AA" w14:textId="77777777" w:rsidTr="006A5816">
        <w:tc>
          <w:tcPr>
            <w:tcW w:w="709" w:type="dxa"/>
            <w:vAlign w:val="center"/>
          </w:tcPr>
          <w:p w14:paraId="355AE8EF" w14:textId="77777777" w:rsidR="00780273" w:rsidRPr="00335E2B" w:rsidRDefault="00780273" w:rsidP="006A581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BA6F2A9" w14:textId="77777777" w:rsidR="00780273" w:rsidRPr="009D7267" w:rsidRDefault="00780273" w:rsidP="006A5816">
            <w:pPr>
              <w:rPr>
                <w:rFonts w:ascii="Calibri" w:eastAsia="NSimSun" w:hAnsi="Calibri" w:cs="Calibri"/>
                <w:sz w:val="20"/>
                <w:szCs w:val="20"/>
                <w:lang w:eastAsia="zh-CN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Automatyczna optymalizacja widma dopplerowskiego przy pomocy jednego przycisku (m.in. automatyczne dopasowanie linii bazowej oraz PRF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 xml:space="preserve"> </w:t>
            </w:r>
            <w:r w:rsidRPr="00720B4A">
              <w:rPr>
                <w:rFonts w:ascii="Calibri" w:eastAsia="NSimSun" w:hAnsi="Calibri" w:cs="Calibri"/>
                <w:i/>
                <w:iCs/>
                <w:sz w:val="20"/>
                <w:szCs w:val="20"/>
                <w:lang w:eastAsia="zh-CN"/>
              </w:rPr>
              <w:t xml:space="preserve">(ang. </w:t>
            </w:r>
            <w:proofErr w:type="spellStart"/>
            <w:r w:rsidRPr="00720B4A">
              <w:rPr>
                <w:rFonts w:ascii="Calibri" w:eastAsia="NSimSun" w:hAnsi="Calibri" w:cs="Calibri"/>
                <w:i/>
                <w:iCs/>
                <w:sz w:val="20"/>
                <w:szCs w:val="20"/>
                <w:lang w:eastAsia="zh-CN"/>
              </w:rPr>
              <w:t>Pulse</w:t>
            </w:r>
            <w:proofErr w:type="spellEnd"/>
            <w:r w:rsidRPr="00720B4A">
              <w:rPr>
                <w:rFonts w:ascii="Calibri" w:eastAsia="NSimSun" w:hAnsi="Calibri" w:cs="Calibri"/>
                <w:i/>
                <w:i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20B4A">
              <w:rPr>
                <w:rFonts w:ascii="Calibri" w:eastAsia="NSimSun" w:hAnsi="Calibri" w:cs="Calibri"/>
                <w:i/>
                <w:iCs/>
                <w:sz w:val="20"/>
                <w:szCs w:val="20"/>
                <w:lang w:eastAsia="zh-CN"/>
              </w:rPr>
              <w:t>Repetition</w:t>
            </w:r>
            <w:proofErr w:type="spellEnd"/>
            <w:r w:rsidRPr="00720B4A">
              <w:rPr>
                <w:rFonts w:ascii="Calibri" w:eastAsia="NSimSun" w:hAnsi="Calibri" w:cs="Calibri"/>
                <w:i/>
                <w:i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20B4A">
              <w:rPr>
                <w:rFonts w:ascii="Calibri" w:eastAsia="NSimSun" w:hAnsi="Calibri" w:cs="Calibri"/>
                <w:i/>
                <w:iCs/>
                <w:sz w:val="20"/>
                <w:szCs w:val="20"/>
                <w:lang w:eastAsia="zh-CN"/>
              </w:rPr>
              <w:t>Frequency</w:t>
            </w:r>
            <w:proofErr w:type="spellEnd"/>
            <w:r w:rsidRPr="00720B4A">
              <w:rPr>
                <w:rFonts w:ascii="Calibri" w:eastAsia="NSimSun" w:hAnsi="Calibri" w:cs="Calibri"/>
                <w:i/>
                <w:iCs/>
                <w:sz w:val="20"/>
                <w:szCs w:val="20"/>
                <w:lang w:eastAsia="zh-CN"/>
              </w:rPr>
              <w:t>)</w:t>
            </w: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)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560" w:type="dxa"/>
            <w:vAlign w:val="center"/>
          </w:tcPr>
          <w:p w14:paraId="4EB8356E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Tak, podać</w:t>
            </w:r>
          </w:p>
        </w:tc>
        <w:tc>
          <w:tcPr>
            <w:tcW w:w="2551" w:type="dxa"/>
            <w:vAlign w:val="center"/>
          </w:tcPr>
          <w:p w14:paraId="0BE69681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780273" w:rsidRPr="00335E2B" w14:paraId="780C51CB" w14:textId="77777777" w:rsidTr="006A5816">
        <w:trPr>
          <w:trHeight w:val="449"/>
        </w:trPr>
        <w:tc>
          <w:tcPr>
            <w:tcW w:w="709" w:type="dxa"/>
            <w:vAlign w:val="center"/>
          </w:tcPr>
          <w:p w14:paraId="360FA545" w14:textId="77777777" w:rsidR="00780273" w:rsidRPr="00335E2B" w:rsidRDefault="00780273" w:rsidP="006A581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14414CC" w14:textId="77777777" w:rsidR="00780273" w:rsidRPr="00335E2B" w:rsidRDefault="00780273" w:rsidP="006A5816">
            <w:pPr>
              <w:autoSpaceDE w:val="0"/>
              <w:autoSpaceDN w:val="0"/>
              <w:adjustRightInd w:val="0"/>
              <w:spacing w:line="256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B86CDF">
              <w:rPr>
                <w:rFonts w:ascii="Calibri" w:eastAsia="NSimSun" w:hAnsi="Calibri" w:cs="Calibri"/>
                <w:bCs/>
                <w:kern w:val="2"/>
                <w:sz w:val="20"/>
                <w:szCs w:val="20"/>
                <w:lang w:eastAsia="zh-CN"/>
              </w:rPr>
              <w:t>P</w:t>
            </w: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raca w trybie wielokierunkowego emitowania i składania wiązki ultradźwiękowej z głowic w pełni elektronicznych</w:t>
            </w:r>
            <w:r w:rsidRPr="00335E2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z min. 8 kątami emitowania wiązki tworzącymi obraz 2D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560" w:type="dxa"/>
            <w:vAlign w:val="center"/>
          </w:tcPr>
          <w:p w14:paraId="7BDE8995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Tak, podać</w:t>
            </w:r>
          </w:p>
        </w:tc>
        <w:tc>
          <w:tcPr>
            <w:tcW w:w="2551" w:type="dxa"/>
            <w:vAlign w:val="center"/>
          </w:tcPr>
          <w:p w14:paraId="2351112B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780273" w:rsidRPr="00335E2B" w14:paraId="180BE6EF" w14:textId="77777777" w:rsidTr="006A5816">
        <w:trPr>
          <w:trHeight w:val="1003"/>
        </w:trPr>
        <w:tc>
          <w:tcPr>
            <w:tcW w:w="709" w:type="dxa"/>
            <w:vAlign w:val="center"/>
          </w:tcPr>
          <w:p w14:paraId="0BAADB46" w14:textId="77777777" w:rsidR="00780273" w:rsidRPr="00335E2B" w:rsidRDefault="00780273" w:rsidP="006A581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4AAD017" w14:textId="77777777" w:rsidR="00780273" w:rsidRPr="00335E2B" w:rsidRDefault="00780273" w:rsidP="006A581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en-US"/>
              </w:rPr>
              <w:t>Automatyczny obrys spektrum i wyznaczanie parametrów przepływu na zatrzymanym spektrum oraz w czasie rzeczywistym na ruchomym spektrum (min. S, D, PI, RI, HR)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560" w:type="dxa"/>
            <w:vAlign w:val="center"/>
          </w:tcPr>
          <w:p w14:paraId="17FDDD05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Tak, podać</w:t>
            </w:r>
          </w:p>
        </w:tc>
        <w:tc>
          <w:tcPr>
            <w:tcW w:w="2551" w:type="dxa"/>
            <w:vAlign w:val="center"/>
          </w:tcPr>
          <w:p w14:paraId="0114DA6B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780273" w:rsidRPr="00335E2B" w14:paraId="37A980AB" w14:textId="77777777" w:rsidTr="006A5816">
        <w:tc>
          <w:tcPr>
            <w:tcW w:w="709" w:type="dxa"/>
            <w:vAlign w:val="center"/>
          </w:tcPr>
          <w:p w14:paraId="1BA70AD0" w14:textId="77777777" w:rsidR="00780273" w:rsidRPr="00335E2B" w:rsidRDefault="00780273" w:rsidP="006A581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2567E13" w14:textId="77777777" w:rsidR="00780273" w:rsidRPr="00335E2B" w:rsidRDefault="00780273" w:rsidP="006A581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Adaptacyjne przetwarzanie obrazu redukujące artefakty i szumy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560" w:type="dxa"/>
            <w:vAlign w:val="center"/>
          </w:tcPr>
          <w:p w14:paraId="7B2FA369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Tak, podać</w:t>
            </w:r>
          </w:p>
        </w:tc>
        <w:tc>
          <w:tcPr>
            <w:tcW w:w="2551" w:type="dxa"/>
            <w:vAlign w:val="center"/>
          </w:tcPr>
          <w:p w14:paraId="6D9CE927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780273" w:rsidRPr="00335E2B" w14:paraId="07A9F4FE" w14:textId="77777777" w:rsidTr="006A5816">
        <w:trPr>
          <w:trHeight w:val="389"/>
        </w:trPr>
        <w:tc>
          <w:tcPr>
            <w:tcW w:w="709" w:type="dxa"/>
            <w:vAlign w:val="center"/>
          </w:tcPr>
          <w:p w14:paraId="7CB9F191" w14:textId="77777777" w:rsidR="00780273" w:rsidRPr="00335E2B" w:rsidRDefault="00780273" w:rsidP="006A581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4753287" w14:textId="77777777" w:rsidR="00780273" w:rsidRPr="00335E2B" w:rsidRDefault="00780273" w:rsidP="006A581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Pomiar odległości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 xml:space="preserve">: </w:t>
            </w: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min. 8 pomiarów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560" w:type="dxa"/>
            <w:vAlign w:val="center"/>
          </w:tcPr>
          <w:p w14:paraId="1F20196C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Tak, podać</w:t>
            </w:r>
          </w:p>
        </w:tc>
        <w:tc>
          <w:tcPr>
            <w:tcW w:w="2551" w:type="dxa"/>
            <w:vAlign w:val="center"/>
          </w:tcPr>
          <w:p w14:paraId="2D7BF670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780273" w:rsidRPr="00335E2B" w14:paraId="635F5664" w14:textId="77777777" w:rsidTr="006A5816">
        <w:trPr>
          <w:trHeight w:val="409"/>
        </w:trPr>
        <w:tc>
          <w:tcPr>
            <w:tcW w:w="709" w:type="dxa"/>
            <w:vAlign w:val="center"/>
          </w:tcPr>
          <w:p w14:paraId="1E2860A2" w14:textId="77777777" w:rsidR="00780273" w:rsidRPr="00335E2B" w:rsidRDefault="00780273" w:rsidP="006A581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E0FEEB6" w14:textId="77777777" w:rsidR="00780273" w:rsidRPr="00335E2B" w:rsidRDefault="00780273" w:rsidP="006A5816">
            <w:pPr>
              <w:rPr>
                <w:rFonts w:ascii="Calibri" w:hAnsi="Calibri" w:cs="Calibri"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Pomiar obwodu, pola powierzchni, objętości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560" w:type="dxa"/>
            <w:vAlign w:val="center"/>
          </w:tcPr>
          <w:p w14:paraId="14457704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Tak, podać</w:t>
            </w:r>
          </w:p>
        </w:tc>
        <w:tc>
          <w:tcPr>
            <w:tcW w:w="2551" w:type="dxa"/>
            <w:vAlign w:val="center"/>
          </w:tcPr>
          <w:p w14:paraId="47F37F16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780273" w:rsidRPr="00335E2B" w14:paraId="1C221C44" w14:textId="77777777" w:rsidTr="006A5816">
        <w:tc>
          <w:tcPr>
            <w:tcW w:w="709" w:type="dxa"/>
            <w:vAlign w:val="center"/>
          </w:tcPr>
          <w:p w14:paraId="5B822DA4" w14:textId="77777777" w:rsidR="00780273" w:rsidRPr="00335E2B" w:rsidRDefault="00780273" w:rsidP="006A581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C1DDB53" w14:textId="77777777" w:rsidR="00780273" w:rsidRPr="00335E2B" w:rsidRDefault="00780273" w:rsidP="006A581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Możliwość zaprogramowania w aparacie nowych pomiarów oraz kalkulacji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560" w:type="dxa"/>
            <w:vAlign w:val="center"/>
          </w:tcPr>
          <w:p w14:paraId="1073C477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Tak, podać</w:t>
            </w:r>
          </w:p>
        </w:tc>
        <w:tc>
          <w:tcPr>
            <w:tcW w:w="2551" w:type="dxa"/>
            <w:vAlign w:val="center"/>
          </w:tcPr>
          <w:p w14:paraId="4444BD61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780273" w:rsidRPr="00335E2B" w14:paraId="49A05E50" w14:textId="77777777" w:rsidTr="006A5816">
        <w:tc>
          <w:tcPr>
            <w:tcW w:w="709" w:type="dxa"/>
            <w:vAlign w:val="center"/>
          </w:tcPr>
          <w:p w14:paraId="63A31100" w14:textId="77777777" w:rsidR="00780273" w:rsidRPr="00335E2B" w:rsidRDefault="00780273" w:rsidP="006A581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1D024F7" w14:textId="77777777" w:rsidR="00780273" w:rsidRPr="00335E2B" w:rsidRDefault="00780273" w:rsidP="006A581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Opcja funkcji wgrywania do aparatu i wyświetlania na ekranie obrazów z badań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,</w:t>
            </w: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 xml:space="preserve"> min. MRI, CT, X-Ray, celem dokonywania porównań z aktualnie wyświetlanymi obrazami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560" w:type="dxa"/>
            <w:vAlign w:val="center"/>
          </w:tcPr>
          <w:p w14:paraId="2926C3CA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Tak, podać</w:t>
            </w:r>
          </w:p>
        </w:tc>
        <w:tc>
          <w:tcPr>
            <w:tcW w:w="2551" w:type="dxa"/>
            <w:vAlign w:val="center"/>
          </w:tcPr>
          <w:p w14:paraId="4F31EEBB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780273" w:rsidRPr="00335E2B" w14:paraId="15EC5076" w14:textId="77777777" w:rsidTr="006A5816">
        <w:trPr>
          <w:trHeight w:val="783"/>
        </w:trPr>
        <w:tc>
          <w:tcPr>
            <w:tcW w:w="709" w:type="dxa"/>
            <w:vAlign w:val="center"/>
          </w:tcPr>
          <w:p w14:paraId="284F0FDC" w14:textId="77777777" w:rsidR="00780273" w:rsidRPr="00335E2B" w:rsidRDefault="00780273" w:rsidP="006A581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C203ADE" w14:textId="77777777" w:rsidR="00780273" w:rsidRPr="00335E2B" w:rsidRDefault="00780273" w:rsidP="006A581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Opcja automatycznego ustawiania parametrów bramki dopplerowskiej w naczyniu (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 xml:space="preserve">co najmniej </w:t>
            </w: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wstawianie bramki, korekcja kąta i kierunku)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560" w:type="dxa"/>
            <w:vAlign w:val="center"/>
          </w:tcPr>
          <w:p w14:paraId="7B7F4F94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Tak, podać</w:t>
            </w:r>
          </w:p>
        </w:tc>
        <w:tc>
          <w:tcPr>
            <w:tcW w:w="2551" w:type="dxa"/>
            <w:vAlign w:val="center"/>
          </w:tcPr>
          <w:p w14:paraId="5E1CE78F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780273" w:rsidRPr="00335E2B" w14:paraId="6BCED0F6" w14:textId="77777777" w:rsidTr="006A5816">
        <w:trPr>
          <w:trHeight w:val="694"/>
        </w:trPr>
        <w:tc>
          <w:tcPr>
            <w:tcW w:w="709" w:type="dxa"/>
            <w:vAlign w:val="center"/>
          </w:tcPr>
          <w:p w14:paraId="25D78DD8" w14:textId="77777777" w:rsidR="00780273" w:rsidRPr="00335E2B" w:rsidRDefault="00780273" w:rsidP="006A581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9695C2D" w14:textId="77777777" w:rsidR="00780273" w:rsidRPr="00335E2B" w:rsidRDefault="00780273" w:rsidP="006A581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Obrazowanie panoramiczne 2D dla głowic liniowych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konweksowych</w:t>
            </w:r>
            <w:proofErr w:type="spellEnd"/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 xml:space="preserve"> i brzusznych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560" w:type="dxa"/>
            <w:vAlign w:val="center"/>
          </w:tcPr>
          <w:p w14:paraId="3A0219D7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Tak, podać</w:t>
            </w:r>
          </w:p>
        </w:tc>
        <w:tc>
          <w:tcPr>
            <w:tcW w:w="2551" w:type="dxa"/>
            <w:vAlign w:val="center"/>
          </w:tcPr>
          <w:p w14:paraId="7DA631BB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780273" w:rsidRPr="00335E2B" w14:paraId="3EEBF4F4" w14:textId="77777777" w:rsidTr="006A5816">
        <w:tc>
          <w:tcPr>
            <w:tcW w:w="709" w:type="dxa"/>
            <w:vAlign w:val="center"/>
          </w:tcPr>
          <w:p w14:paraId="78335B49" w14:textId="77777777" w:rsidR="00780273" w:rsidRPr="00335E2B" w:rsidRDefault="00780273" w:rsidP="006A581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541EB57" w14:textId="77777777" w:rsidR="00780273" w:rsidRPr="00B86CDF" w:rsidRDefault="00780273" w:rsidP="006A5816">
            <w:pPr>
              <w:autoSpaceDE w:val="0"/>
              <w:autoSpaceDN w:val="0"/>
              <w:adjustRightInd w:val="0"/>
              <w:spacing w:line="256" w:lineRule="auto"/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</w:pPr>
            <w:r w:rsidRPr="00335E2B">
              <w:rPr>
                <w:rFonts w:ascii="Calibri" w:hAnsi="Calibri" w:cs="Calibri"/>
                <w:sz w:val="20"/>
                <w:szCs w:val="20"/>
              </w:rPr>
              <w:t xml:space="preserve">Konfigurowana opcja </w:t>
            </w: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umożliwiająca zabezpieczenie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 xml:space="preserve"> </w:t>
            </w: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 xml:space="preserve">systemu hasłem zapewniającym ochronę danych pacjentów. </w:t>
            </w:r>
          </w:p>
        </w:tc>
        <w:tc>
          <w:tcPr>
            <w:tcW w:w="1560" w:type="dxa"/>
            <w:vAlign w:val="center"/>
          </w:tcPr>
          <w:p w14:paraId="2CEE5122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Tak, podać</w:t>
            </w:r>
          </w:p>
        </w:tc>
        <w:tc>
          <w:tcPr>
            <w:tcW w:w="2551" w:type="dxa"/>
            <w:vAlign w:val="center"/>
          </w:tcPr>
          <w:p w14:paraId="4DAB47BD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780273" w:rsidRPr="00335E2B" w14:paraId="71467D85" w14:textId="77777777" w:rsidTr="006A5816">
        <w:trPr>
          <w:trHeight w:val="341"/>
        </w:trPr>
        <w:tc>
          <w:tcPr>
            <w:tcW w:w="709" w:type="dxa"/>
            <w:vAlign w:val="center"/>
          </w:tcPr>
          <w:p w14:paraId="7D20FF91" w14:textId="77777777" w:rsidR="00780273" w:rsidRPr="00335E2B" w:rsidRDefault="00780273" w:rsidP="006A581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5F95017" w14:textId="77777777" w:rsidR="00780273" w:rsidRPr="00335E2B" w:rsidRDefault="00780273" w:rsidP="006A581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Obrazowanie 3D z wolnej ręki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560" w:type="dxa"/>
            <w:vAlign w:val="center"/>
          </w:tcPr>
          <w:p w14:paraId="78826A47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Tak, podać</w:t>
            </w:r>
          </w:p>
        </w:tc>
        <w:tc>
          <w:tcPr>
            <w:tcW w:w="2551" w:type="dxa"/>
            <w:vAlign w:val="center"/>
          </w:tcPr>
          <w:p w14:paraId="3E342399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780273" w:rsidRPr="00335E2B" w14:paraId="7BABCC84" w14:textId="77777777" w:rsidTr="006A5816">
        <w:tc>
          <w:tcPr>
            <w:tcW w:w="709" w:type="dxa"/>
            <w:vAlign w:val="center"/>
          </w:tcPr>
          <w:p w14:paraId="384A4875" w14:textId="77777777" w:rsidR="00780273" w:rsidRPr="00335E2B" w:rsidRDefault="00780273" w:rsidP="006A581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4CA9523" w14:textId="77777777" w:rsidR="00780273" w:rsidRPr="00E05B53" w:rsidRDefault="00780273" w:rsidP="006A5816">
            <w:pPr>
              <w:rPr>
                <w:rFonts w:ascii="Calibri" w:eastAsia="NSimSun" w:hAnsi="Calibri" w:cs="Calibri"/>
                <w:i/>
                <w:iCs/>
                <w:sz w:val="20"/>
                <w:szCs w:val="20"/>
                <w:lang w:eastAsia="zh-CN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Pakiet automatycznych pomiarów opartych na technologii AI, obejmujący wybrane pomiary 2D (wymiary LV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 xml:space="preserve"> – </w:t>
            </w:r>
            <w:r w:rsidRPr="00E05B53">
              <w:rPr>
                <w:rFonts w:ascii="Calibri" w:eastAsia="NSimSun" w:hAnsi="Calibri" w:cs="Calibri"/>
                <w:i/>
                <w:iCs/>
                <w:kern w:val="2"/>
                <w:sz w:val="20"/>
                <w:szCs w:val="20"/>
                <w:lang w:eastAsia="zh-CN"/>
              </w:rPr>
              <w:t xml:space="preserve">ang. </w:t>
            </w:r>
            <w:proofErr w:type="spellStart"/>
            <w:r w:rsidRPr="00E05B53">
              <w:rPr>
                <w:rFonts w:ascii="Calibri" w:eastAsia="NSimSun" w:hAnsi="Calibri" w:cs="Calibri"/>
                <w:i/>
                <w:iCs/>
                <w:sz w:val="20"/>
                <w:szCs w:val="20"/>
                <w:lang w:eastAsia="zh-CN"/>
              </w:rPr>
              <w:t>Left</w:t>
            </w:r>
            <w:proofErr w:type="spellEnd"/>
            <w:r w:rsidRPr="00E05B53">
              <w:rPr>
                <w:rFonts w:ascii="Calibri" w:eastAsia="NSimSun" w:hAnsi="Calibri" w:cs="Calibri"/>
                <w:i/>
                <w:i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E05B53">
              <w:rPr>
                <w:rFonts w:ascii="Calibri" w:eastAsia="NSimSun" w:hAnsi="Calibri" w:cs="Calibri"/>
                <w:i/>
                <w:iCs/>
                <w:sz w:val="20"/>
                <w:szCs w:val="20"/>
                <w:lang w:eastAsia="zh-CN"/>
              </w:rPr>
              <w:t>Ventricle</w:t>
            </w:r>
            <w:proofErr w:type="spellEnd"/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, RV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 xml:space="preserve"> </w:t>
            </w:r>
            <w:r w:rsidRPr="00E05B53">
              <w:rPr>
                <w:rFonts w:ascii="Calibri" w:eastAsia="NSimSun" w:hAnsi="Calibri" w:cs="Calibri"/>
                <w:i/>
                <w:iCs/>
                <w:kern w:val="2"/>
                <w:sz w:val="20"/>
                <w:szCs w:val="20"/>
                <w:lang w:eastAsia="zh-CN"/>
              </w:rPr>
              <w:t xml:space="preserve">– ang. </w:t>
            </w:r>
            <w:r w:rsidRPr="00E05B53">
              <w:rPr>
                <w:rFonts w:ascii="Calibri" w:eastAsia="NSimSun" w:hAnsi="Calibri" w:cs="Calibri"/>
                <w:i/>
                <w:iCs/>
                <w:sz w:val="20"/>
                <w:szCs w:val="20"/>
                <w:lang w:eastAsia="zh-CN"/>
              </w:rPr>
              <w:t xml:space="preserve">Right </w:t>
            </w:r>
            <w:proofErr w:type="spellStart"/>
            <w:r w:rsidRPr="00E05B53">
              <w:rPr>
                <w:rFonts w:ascii="Calibri" w:eastAsia="NSimSun" w:hAnsi="Calibri" w:cs="Calibri"/>
                <w:i/>
                <w:iCs/>
                <w:sz w:val="20"/>
                <w:szCs w:val="20"/>
                <w:lang w:eastAsia="zh-CN"/>
              </w:rPr>
              <w:t>Ventricle</w:t>
            </w:r>
            <w:proofErr w:type="spellEnd"/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, AV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 xml:space="preserve"> – </w:t>
            </w:r>
            <w:r w:rsidRPr="00E05B53">
              <w:rPr>
                <w:rFonts w:ascii="Calibri" w:eastAsia="NSimSun" w:hAnsi="Calibri" w:cs="Calibri"/>
                <w:i/>
                <w:iCs/>
                <w:kern w:val="2"/>
                <w:sz w:val="20"/>
                <w:szCs w:val="20"/>
                <w:lang w:eastAsia="zh-CN"/>
              </w:rPr>
              <w:t xml:space="preserve">ang. </w:t>
            </w:r>
            <w:proofErr w:type="spellStart"/>
            <w:r w:rsidRPr="00E05B53">
              <w:rPr>
                <w:rFonts w:ascii="Calibri" w:eastAsia="NSimSun" w:hAnsi="Calibri" w:cs="Calibri"/>
                <w:i/>
                <w:iCs/>
                <w:sz w:val="20"/>
                <w:szCs w:val="20"/>
                <w:lang w:eastAsia="zh-CN"/>
              </w:rPr>
              <w:t>Aortic</w:t>
            </w:r>
            <w:proofErr w:type="spellEnd"/>
            <w:r w:rsidRPr="00E05B53">
              <w:rPr>
                <w:rFonts w:ascii="Calibri" w:eastAsia="NSimSun" w:hAnsi="Calibri" w:cs="Calibri"/>
                <w:i/>
                <w:i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E05B53">
              <w:rPr>
                <w:rFonts w:ascii="Calibri" w:eastAsia="NSimSun" w:hAnsi="Calibri" w:cs="Calibri"/>
                <w:i/>
                <w:iCs/>
                <w:sz w:val="20"/>
                <w:szCs w:val="20"/>
                <w:lang w:eastAsia="zh-CN"/>
              </w:rPr>
              <w:t>Valve</w:t>
            </w:r>
            <w:proofErr w:type="spellEnd"/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) oraz dopplerowskie dla zastawek mitralnej, trójdzielnej, aortalnej.</w:t>
            </w:r>
          </w:p>
        </w:tc>
        <w:tc>
          <w:tcPr>
            <w:tcW w:w="1560" w:type="dxa"/>
            <w:vAlign w:val="center"/>
          </w:tcPr>
          <w:p w14:paraId="3AC81105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Tak, podać</w:t>
            </w:r>
          </w:p>
        </w:tc>
        <w:tc>
          <w:tcPr>
            <w:tcW w:w="2551" w:type="dxa"/>
            <w:vAlign w:val="center"/>
          </w:tcPr>
          <w:p w14:paraId="2841B43A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780273" w:rsidRPr="00335E2B" w14:paraId="7B71CEE2" w14:textId="77777777" w:rsidTr="006A5816">
        <w:trPr>
          <w:trHeight w:val="2462"/>
        </w:trPr>
        <w:tc>
          <w:tcPr>
            <w:tcW w:w="709" w:type="dxa"/>
            <w:vAlign w:val="center"/>
          </w:tcPr>
          <w:p w14:paraId="08D1CDAE" w14:textId="77777777" w:rsidR="00780273" w:rsidRPr="00335E2B" w:rsidRDefault="00780273" w:rsidP="006A581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3CC4B13" w14:textId="77777777" w:rsidR="00780273" w:rsidRDefault="00780273" w:rsidP="006A5816">
            <w:pP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 xml:space="preserve">Oprogramowanie do określenia graficznego i liczbowego odkształcenia podłużnego segmentalnego i globalnego – GLS z automatycznym systemem rozpoznawania projekcji AP2, AP3, AP4 i śledzeniem wsierdzia na bazie markerów akustycznych. </w:t>
            </w:r>
          </w:p>
          <w:p w14:paraId="7F6900F3" w14:textId="77777777" w:rsidR="00780273" w:rsidRDefault="00780273" w:rsidP="006A5816">
            <w:pP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Obliczenia prezentowane w postaci kolorowej mapy typu „oko byka” (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 xml:space="preserve">co najmniej </w:t>
            </w: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18-segmentowej)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.</w:t>
            </w: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 xml:space="preserve"> </w:t>
            </w:r>
          </w:p>
          <w:p w14:paraId="7A565D97" w14:textId="77777777" w:rsidR="00780273" w:rsidRPr="00335E2B" w:rsidRDefault="00780273" w:rsidP="006A581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Analiza obrazów możliwa z sygnałem EKG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560" w:type="dxa"/>
            <w:vAlign w:val="center"/>
          </w:tcPr>
          <w:p w14:paraId="5E5158AC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Tak, podać</w:t>
            </w:r>
          </w:p>
        </w:tc>
        <w:tc>
          <w:tcPr>
            <w:tcW w:w="2551" w:type="dxa"/>
            <w:vAlign w:val="center"/>
          </w:tcPr>
          <w:p w14:paraId="71C3B132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780273" w:rsidRPr="00335E2B" w14:paraId="2A468A93" w14:textId="77777777" w:rsidTr="006A5816">
        <w:trPr>
          <w:trHeight w:val="325"/>
        </w:trPr>
        <w:tc>
          <w:tcPr>
            <w:tcW w:w="709" w:type="dxa"/>
            <w:shd w:val="clear" w:color="auto" w:fill="E8E8E8" w:themeFill="background2"/>
            <w:vAlign w:val="center"/>
          </w:tcPr>
          <w:p w14:paraId="581AC0E4" w14:textId="77777777" w:rsidR="00780273" w:rsidRPr="00335E2B" w:rsidRDefault="00780273" w:rsidP="006A5816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1566D05C" w14:textId="77777777" w:rsidR="00780273" w:rsidRPr="00335E2B" w:rsidRDefault="00780273" w:rsidP="006A5816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Głowice</w:t>
            </w:r>
          </w:p>
        </w:tc>
        <w:tc>
          <w:tcPr>
            <w:tcW w:w="1560" w:type="dxa"/>
            <w:shd w:val="clear" w:color="auto" w:fill="E8E8E8" w:themeFill="background2"/>
            <w:vAlign w:val="center"/>
          </w:tcPr>
          <w:p w14:paraId="2454119F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E8E8E8" w:themeFill="background2"/>
            <w:vAlign w:val="center"/>
          </w:tcPr>
          <w:p w14:paraId="4834BD14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780273" w:rsidRPr="00335E2B" w14:paraId="567EE2B3" w14:textId="77777777" w:rsidTr="006A5816">
        <w:trPr>
          <w:trHeight w:val="2010"/>
        </w:trPr>
        <w:tc>
          <w:tcPr>
            <w:tcW w:w="709" w:type="dxa"/>
            <w:vAlign w:val="center"/>
          </w:tcPr>
          <w:p w14:paraId="6F3EE8DD" w14:textId="77777777" w:rsidR="00780273" w:rsidRPr="00335E2B" w:rsidRDefault="00780273" w:rsidP="006A581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B7860B7" w14:textId="77777777" w:rsidR="00780273" w:rsidRPr="00B86CDF" w:rsidRDefault="00780273" w:rsidP="006A5816">
            <w:pPr>
              <w:autoSpaceDE w:val="0"/>
              <w:autoSpaceDN w:val="0"/>
              <w:adjustRightInd w:val="0"/>
              <w:spacing w:line="256" w:lineRule="auto"/>
              <w:rPr>
                <w:rFonts w:ascii="Calibri" w:eastAsia="NSimSun" w:hAnsi="Calibri" w:cs="Calibri"/>
                <w:b/>
                <w:bCs/>
                <w:kern w:val="2"/>
                <w:sz w:val="20"/>
                <w:szCs w:val="20"/>
                <w:lang w:eastAsia="zh-CN"/>
              </w:rPr>
            </w:pPr>
            <w:r w:rsidRPr="00B86CDF">
              <w:rPr>
                <w:rFonts w:ascii="Calibri" w:eastAsia="NSimSun" w:hAnsi="Calibri" w:cs="Calibri"/>
                <w:b/>
                <w:bCs/>
                <w:kern w:val="2"/>
                <w:sz w:val="20"/>
                <w:szCs w:val="20"/>
                <w:lang w:eastAsia="zh-CN"/>
              </w:rPr>
              <w:t>Głowica liniowa, szerokopasmowa:</w:t>
            </w:r>
          </w:p>
          <w:p w14:paraId="34234531" w14:textId="77777777" w:rsidR="00780273" w:rsidRDefault="00780273" w:rsidP="00780273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56" w:lineRule="auto"/>
              <w:rPr>
                <w:rFonts w:ascii="Calibri" w:eastAsia="NSimSun" w:hAnsi="Calibri" w:cs="Calibri"/>
                <w:sz w:val="20"/>
                <w:szCs w:val="20"/>
                <w:lang w:eastAsia="zh-CN"/>
              </w:rPr>
            </w:pPr>
            <w:r w:rsidRPr="00E05B53">
              <w:rPr>
                <w:rFonts w:ascii="Calibri" w:eastAsia="NSimSun" w:hAnsi="Calibri" w:cs="Calibri"/>
                <w:sz w:val="20"/>
                <w:szCs w:val="20"/>
                <w:lang w:eastAsia="zh-CN"/>
              </w:rPr>
              <w:t>zakresie częstotliwości</w:t>
            </w:r>
            <w:r>
              <w:rPr>
                <w:rFonts w:ascii="Calibri" w:eastAsia="NSimSun" w:hAnsi="Calibri" w:cs="Calibri"/>
                <w:sz w:val="20"/>
                <w:szCs w:val="20"/>
                <w:lang w:eastAsia="zh-CN"/>
              </w:rPr>
              <w:t>:</w:t>
            </w:r>
            <w:r w:rsidRPr="00E05B53">
              <w:rPr>
                <w:rFonts w:ascii="Calibri" w:eastAsia="NSimSun" w:hAnsi="Calibri" w:cs="Calibri"/>
                <w:sz w:val="20"/>
                <w:szCs w:val="20"/>
                <w:lang w:eastAsia="zh-CN"/>
              </w:rPr>
              <w:t xml:space="preserve"> min. 4.0 – 12.0 MHz</w:t>
            </w:r>
            <w:r>
              <w:rPr>
                <w:rFonts w:ascii="Calibri" w:eastAsia="NSimSun" w:hAnsi="Calibri" w:cs="Calibri"/>
                <w:sz w:val="20"/>
                <w:szCs w:val="20"/>
                <w:lang w:eastAsia="zh-CN"/>
              </w:rPr>
              <w:t>,</w:t>
            </w:r>
          </w:p>
          <w:p w14:paraId="4822342E" w14:textId="77777777" w:rsidR="00780273" w:rsidRDefault="00780273" w:rsidP="00780273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56" w:lineRule="auto"/>
              <w:rPr>
                <w:rFonts w:ascii="Calibri" w:eastAsia="NSimSun" w:hAnsi="Calibri" w:cs="Calibri"/>
                <w:sz w:val="20"/>
                <w:szCs w:val="20"/>
                <w:lang w:eastAsia="zh-CN"/>
              </w:rPr>
            </w:pPr>
            <w:r w:rsidRPr="00E05B53">
              <w:rPr>
                <w:rFonts w:ascii="Calibri" w:eastAsia="NSimSun" w:hAnsi="Calibri" w:cs="Calibri"/>
                <w:sz w:val="20"/>
                <w:szCs w:val="20"/>
                <w:lang w:eastAsia="zh-CN"/>
              </w:rPr>
              <w:t>min. 250 elementów akustycznych</w:t>
            </w:r>
            <w:r>
              <w:rPr>
                <w:rFonts w:ascii="Calibri" w:eastAsia="NSimSun" w:hAnsi="Calibri" w:cs="Calibri"/>
                <w:sz w:val="20"/>
                <w:szCs w:val="20"/>
                <w:lang w:eastAsia="zh-CN"/>
              </w:rPr>
              <w:t>,</w:t>
            </w:r>
          </w:p>
          <w:p w14:paraId="63389835" w14:textId="77777777" w:rsidR="00780273" w:rsidRDefault="00780273" w:rsidP="00780273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56" w:lineRule="auto"/>
              <w:rPr>
                <w:rFonts w:ascii="Calibri" w:eastAsia="NSimSun" w:hAnsi="Calibri" w:cs="Calibri"/>
                <w:sz w:val="20"/>
                <w:szCs w:val="20"/>
                <w:lang w:eastAsia="zh-CN"/>
              </w:rPr>
            </w:pPr>
            <w:r w:rsidRPr="00E05B53">
              <w:rPr>
                <w:rFonts w:ascii="Calibri" w:eastAsia="NSimSun" w:hAnsi="Calibri" w:cs="Calibri"/>
                <w:sz w:val="20"/>
                <w:szCs w:val="20"/>
                <w:lang w:eastAsia="zh-CN"/>
              </w:rPr>
              <w:t>długość czoła głowicy (FOV)</w:t>
            </w:r>
            <w:r>
              <w:rPr>
                <w:rFonts w:ascii="Calibri" w:eastAsia="NSimSun" w:hAnsi="Calibri" w:cs="Calibri"/>
                <w:sz w:val="20"/>
                <w:szCs w:val="20"/>
                <w:lang w:eastAsia="zh-CN"/>
              </w:rPr>
              <w:t>:</w:t>
            </w:r>
            <w:r w:rsidRPr="00E05B53">
              <w:rPr>
                <w:rFonts w:ascii="Calibri" w:eastAsia="NSimSun" w:hAnsi="Calibri" w:cs="Calibri"/>
                <w:sz w:val="20"/>
                <w:szCs w:val="20"/>
                <w:lang w:eastAsia="zh-CN"/>
              </w:rPr>
              <w:t xml:space="preserve"> ma</w:t>
            </w:r>
            <w:r>
              <w:rPr>
                <w:rFonts w:ascii="Calibri" w:eastAsia="NSimSun" w:hAnsi="Calibri" w:cs="Calibri"/>
                <w:sz w:val="20"/>
                <w:szCs w:val="20"/>
                <w:lang w:eastAsia="zh-CN"/>
              </w:rPr>
              <w:t>ks</w:t>
            </w:r>
            <w:r w:rsidRPr="00E05B53">
              <w:rPr>
                <w:rFonts w:ascii="Calibri" w:eastAsia="NSimSun" w:hAnsi="Calibri" w:cs="Calibri"/>
                <w:sz w:val="20"/>
                <w:szCs w:val="20"/>
                <w:lang w:eastAsia="zh-CN"/>
              </w:rPr>
              <w:t>. 40 mm.</w:t>
            </w:r>
          </w:p>
          <w:p w14:paraId="0D341EBF" w14:textId="77777777" w:rsidR="00780273" w:rsidRDefault="00780273" w:rsidP="00780273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56" w:lineRule="auto"/>
              <w:rPr>
                <w:rFonts w:ascii="Calibri" w:eastAsia="NSimSun" w:hAnsi="Calibri" w:cs="Calibri"/>
                <w:sz w:val="20"/>
                <w:szCs w:val="20"/>
                <w:lang w:eastAsia="zh-CN"/>
              </w:rPr>
            </w:pPr>
            <w:r w:rsidRPr="00E05B53">
              <w:rPr>
                <w:rFonts w:ascii="Calibri" w:eastAsia="NSimSun" w:hAnsi="Calibri" w:cs="Calibri"/>
                <w:sz w:val="20"/>
                <w:szCs w:val="20"/>
                <w:lang w:eastAsia="zh-CN"/>
              </w:rPr>
              <w:t>tryb obrazowania z kontrastem</w:t>
            </w:r>
            <w:r>
              <w:rPr>
                <w:rFonts w:ascii="Calibri" w:eastAsia="NSimSun" w:hAnsi="Calibri" w:cs="Calibri"/>
                <w:sz w:val="20"/>
                <w:szCs w:val="20"/>
                <w:lang w:eastAsia="zh-CN"/>
              </w:rPr>
              <w:t>,</w:t>
            </w:r>
          </w:p>
          <w:p w14:paraId="238C31AC" w14:textId="77777777" w:rsidR="00780273" w:rsidRPr="00E05B53" w:rsidRDefault="00780273" w:rsidP="00780273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56" w:lineRule="auto"/>
              <w:rPr>
                <w:rFonts w:ascii="Calibri" w:eastAsia="NSimSun" w:hAnsi="Calibri" w:cs="Calibri"/>
                <w:sz w:val="20"/>
                <w:szCs w:val="20"/>
                <w:lang w:eastAsia="zh-CN"/>
              </w:rPr>
            </w:pPr>
            <w:r w:rsidRPr="00E05B53">
              <w:rPr>
                <w:rFonts w:ascii="Calibri" w:eastAsia="NSimSun" w:hAnsi="Calibri" w:cs="Calibri"/>
                <w:sz w:val="20"/>
                <w:szCs w:val="20"/>
                <w:lang w:eastAsia="zh-CN"/>
              </w:rPr>
              <w:t>obrazowanie harmoniczne</w:t>
            </w:r>
            <w:r>
              <w:rPr>
                <w:rFonts w:ascii="Calibri" w:eastAsia="NSimSun" w:hAnsi="Calibri" w:cs="Calibri"/>
                <w:sz w:val="20"/>
                <w:szCs w:val="20"/>
                <w:lang w:eastAsia="zh-CN"/>
              </w:rPr>
              <w:t>.</w:t>
            </w:r>
          </w:p>
          <w:p w14:paraId="545A545F" w14:textId="77777777" w:rsidR="00780273" w:rsidRPr="00335E2B" w:rsidRDefault="00780273" w:rsidP="006A581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Możliwość zastosowania przystawki biopsyjnej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560" w:type="dxa"/>
            <w:vAlign w:val="center"/>
          </w:tcPr>
          <w:p w14:paraId="2863A5E4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Tak, podać</w:t>
            </w:r>
          </w:p>
        </w:tc>
        <w:tc>
          <w:tcPr>
            <w:tcW w:w="2551" w:type="dxa"/>
            <w:vAlign w:val="center"/>
          </w:tcPr>
          <w:p w14:paraId="11DFEC74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780273" w:rsidRPr="00335E2B" w14:paraId="13253BA0" w14:textId="77777777" w:rsidTr="006A5816">
        <w:trPr>
          <w:trHeight w:val="1578"/>
        </w:trPr>
        <w:tc>
          <w:tcPr>
            <w:tcW w:w="709" w:type="dxa"/>
            <w:vAlign w:val="center"/>
          </w:tcPr>
          <w:p w14:paraId="5CCBCE95" w14:textId="77777777" w:rsidR="00780273" w:rsidRPr="00335E2B" w:rsidRDefault="00780273" w:rsidP="006A581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1C11701" w14:textId="77777777" w:rsidR="00780273" w:rsidRPr="00B86CDF" w:rsidRDefault="00780273" w:rsidP="006A5816">
            <w:pPr>
              <w:spacing w:line="256" w:lineRule="auto"/>
              <w:rPr>
                <w:rFonts w:ascii="Calibri" w:eastAsia="NSimSun" w:hAnsi="Calibri" w:cs="Calibri"/>
                <w:b/>
                <w:bCs/>
                <w:kern w:val="2"/>
                <w:sz w:val="20"/>
                <w:szCs w:val="20"/>
                <w:lang w:eastAsia="zh-CN"/>
              </w:rPr>
            </w:pPr>
            <w:r w:rsidRPr="00B86CDF">
              <w:rPr>
                <w:rFonts w:ascii="Calibri" w:eastAsia="NSimSun" w:hAnsi="Calibri" w:cs="Calibri"/>
                <w:b/>
                <w:bCs/>
                <w:kern w:val="2"/>
                <w:sz w:val="20"/>
                <w:szCs w:val="20"/>
                <w:lang w:eastAsia="zh-CN"/>
              </w:rPr>
              <w:t>Głowica sektorowa, szerokopasmowa</w:t>
            </w:r>
            <w:r>
              <w:rPr>
                <w:rFonts w:ascii="Calibri" w:eastAsia="NSimSun" w:hAnsi="Calibri" w:cs="Calibri"/>
                <w:b/>
                <w:bCs/>
                <w:kern w:val="2"/>
                <w:sz w:val="20"/>
                <w:szCs w:val="20"/>
                <w:lang w:eastAsia="zh-CN"/>
              </w:rPr>
              <w:t>:</w:t>
            </w:r>
          </w:p>
          <w:p w14:paraId="379C31EB" w14:textId="77777777" w:rsidR="00780273" w:rsidRDefault="00780273" w:rsidP="00780273">
            <w:pPr>
              <w:pStyle w:val="Akapitzlist"/>
              <w:numPr>
                <w:ilvl w:val="0"/>
                <w:numId w:val="17"/>
              </w:numPr>
              <w:spacing w:line="256" w:lineRule="auto"/>
              <w:rPr>
                <w:rFonts w:ascii="Calibri" w:eastAsia="NSimSun" w:hAnsi="Calibri" w:cs="Calibri"/>
                <w:sz w:val="20"/>
                <w:szCs w:val="20"/>
                <w:lang w:eastAsia="zh-CN"/>
              </w:rPr>
            </w:pPr>
            <w:r w:rsidRPr="00E05B53">
              <w:rPr>
                <w:rFonts w:ascii="Calibri" w:eastAsia="NSimSun" w:hAnsi="Calibri" w:cs="Calibri"/>
                <w:sz w:val="20"/>
                <w:szCs w:val="20"/>
                <w:lang w:eastAsia="zh-CN"/>
              </w:rPr>
              <w:t>zakres częstotliwości</w:t>
            </w:r>
            <w:r>
              <w:rPr>
                <w:rFonts w:ascii="Calibri" w:eastAsia="NSimSun" w:hAnsi="Calibri" w:cs="Calibri"/>
                <w:sz w:val="20"/>
                <w:szCs w:val="20"/>
                <w:lang w:eastAsia="zh-CN"/>
              </w:rPr>
              <w:t>:</w:t>
            </w:r>
            <w:r w:rsidRPr="00E05B53">
              <w:rPr>
                <w:rFonts w:ascii="Calibri" w:eastAsia="NSimSun" w:hAnsi="Calibri" w:cs="Calibri"/>
                <w:sz w:val="20"/>
                <w:szCs w:val="20"/>
                <w:lang w:eastAsia="zh-CN"/>
              </w:rPr>
              <w:t xml:space="preserve"> min. 2,0 do 4,0 MHz</w:t>
            </w:r>
            <w:r>
              <w:rPr>
                <w:rFonts w:ascii="Calibri" w:eastAsia="NSimSun" w:hAnsi="Calibri" w:cs="Calibri"/>
                <w:sz w:val="20"/>
                <w:szCs w:val="20"/>
                <w:lang w:eastAsia="zh-CN"/>
              </w:rPr>
              <w:t>,</w:t>
            </w:r>
          </w:p>
          <w:p w14:paraId="7E33D2D1" w14:textId="77777777" w:rsidR="00780273" w:rsidRDefault="00780273" w:rsidP="00780273">
            <w:pPr>
              <w:pStyle w:val="Akapitzlist"/>
              <w:numPr>
                <w:ilvl w:val="0"/>
                <w:numId w:val="17"/>
              </w:numPr>
              <w:spacing w:line="256" w:lineRule="auto"/>
              <w:rPr>
                <w:rFonts w:ascii="Calibri" w:eastAsia="NSimSun" w:hAnsi="Calibri" w:cs="Calibri"/>
                <w:sz w:val="20"/>
                <w:szCs w:val="20"/>
                <w:lang w:eastAsia="zh-CN"/>
              </w:rPr>
            </w:pPr>
            <w:r w:rsidRPr="00E05B53">
              <w:rPr>
                <w:rFonts w:ascii="Calibri" w:eastAsia="NSimSun" w:hAnsi="Calibri" w:cs="Calibri"/>
                <w:sz w:val="20"/>
                <w:szCs w:val="20"/>
                <w:lang w:eastAsia="zh-CN"/>
              </w:rPr>
              <w:t>min. 80 elementów akustycznych</w:t>
            </w:r>
            <w:r>
              <w:rPr>
                <w:rFonts w:ascii="Calibri" w:eastAsia="NSimSun" w:hAnsi="Calibri" w:cs="Calibri"/>
                <w:sz w:val="20"/>
                <w:szCs w:val="20"/>
                <w:lang w:eastAsia="zh-CN"/>
              </w:rPr>
              <w:t>,</w:t>
            </w:r>
          </w:p>
          <w:p w14:paraId="252BA2F3" w14:textId="77777777" w:rsidR="00780273" w:rsidRDefault="00780273" w:rsidP="00780273">
            <w:pPr>
              <w:pStyle w:val="Akapitzlist"/>
              <w:numPr>
                <w:ilvl w:val="0"/>
                <w:numId w:val="17"/>
              </w:numPr>
              <w:spacing w:line="256" w:lineRule="auto"/>
              <w:rPr>
                <w:rFonts w:ascii="Calibri" w:eastAsia="NSimSun" w:hAnsi="Calibri" w:cs="Calibri"/>
                <w:sz w:val="20"/>
                <w:szCs w:val="20"/>
                <w:lang w:eastAsia="zh-CN"/>
              </w:rPr>
            </w:pPr>
            <w:r w:rsidRPr="00E05B53">
              <w:rPr>
                <w:rFonts w:ascii="Calibri" w:eastAsia="NSimSun" w:hAnsi="Calibri" w:cs="Calibri"/>
                <w:sz w:val="20"/>
                <w:szCs w:val="20"/>
                <w:lang w:eastAsia="zh-CN"/>
              </w:rPr>
              <w:t>kąt widzenia</w:t>
            </w:r>
            <w:r>
              <w:rPr>
                <w:rFonts w:ascii="Calibri" w:eastAsia="NSimSun" w:hAnsi="Calibri" w:cs="Calibri"/>
                <w:sz w:val="20"/>
                <w:szCs w:val="20"/>
                <w:lang w:eastAsia="zh-CN"/>
              </w:rPr>
              <w:t>:</w:t>
            </w:r>
            <w:r w:rsidRPr="00E05B53">
              <w:rPr>
                <w:rFonts w:ascii="Calibri" w:eastAsia="NSimSun" w:hAnsi="Calibri" w:cs="Calibri"/>
                <w:sz w:val="20"/>
                <w:szCs w:val="20"/>
                <w:lang w:eastAsia="zh-CN"/>
              </w:rPr>
              <w:t xml:space="preserve"> min. 90°</w:t>
            </w:r>
            <w:r>
              <w:rPr>
                <w:rFonts w:ascii="Calibri" w:eastAsia="NSimSun" w:hAnsi="Calibri" w:cs="Calibri"/>
                <w:sz w:val="20"/>
                <w:szCs w:val="20"/>
                <w:lang w:eastAsia="zh-CN"/>
              </w:rPr>
              <w:t>,</w:t>
            </w:r>
          </w:p>
          <w:p w14:paraId="5FB541C3" w14:textId="77777777" w:rsidR="00780273" w:rsidRDefault="00780273" w:rsidP="00780273">
            <w:pPr>
              <w:pStyle w:val="Akapitzlist"/>
              <w:numPr>
                <w:ilvl w:val="0"/>
                <w:numId w:val="17"/>
              </w:numPr>
              <w:spacing w:line="256" w:lineRule="auto"/>
              <w:rPr>
                <w:rFonts w:ascii="Calibri" w:eastAsia="NSimSun" w:hAnsi="Calibri" w:cs="Calibri"/>
                <w:sz w:val="20"/>
                <w:szCs w:val="20"/>
                <w:lang w:eastAsia="zh-CN"/>
              </w:rPr>
            </w:pPr>
            <w:r w:rsidRPr="00E05B53">
              <w:rPr>
                <w:rFonts w:ascii="Calibri" w:eastAsia="NSimSun" w:hAnsi="Calibri" w:cs="Calibri"/>
                <w:sz w:val="20"/>
                <w:szCs w:val="20"/>
                <w:lang w:eastAsia="zh-CN"/>
              </w:rPr>
              <w:t>obrazowanie harmoniczne</w:t>
            </w:r>
            <w:r>
              <w:rPr>
                <w:rFonts w:ascii="Calibri" w:eastAsia="NSimSun" w:hAnsi="Calibri" w:cs="Calibri"/>
                <w:sz w:val="20"/>
                <w:szCs w:val="20"/>
                <w:lang w:eastAsia="zh-CN"/>
              </w:rPr>
              <w:t>.</w:t>
            </w:r>
          </w:p>
          <w:p w14:paraId="1617040B" w14:textId="77777777" w:rsidR="00FE28A8" w:rsidRPr="00E05B53" w:rsidRDefault="00FE28A8" w:rsidP="00FE28A8">
            <w:pPr>
              <w:pStyle w:val="Akapitzlist"/>
              <w:spacing w:line="256" w:lineRule="auto"/>
              <w:rPr>
                <w:rFonts w:ascii="Calibri" w:eastAsia="NSimSun" w:hAnsi="Calibri" w:cs="Calibri"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vAlign w:val="center"/>
          </w:tcPr>
          <w:p w14:paraId="0C02E394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Tak, podać</w:t>
            </w:r>
          </w:p>
        </w:tc>
        <w:tc>
          <w:tcPr>
            <w:tcW w:w="2551" w:type="dxa"/>
            <w:vAlign w:val="center"/>
          </w:tcPr>
          <w:p w14:paraId="65E1667A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780273" w:rsidRPr="00335E2B" w14:paraId="50268384" w14:textId="77777777" w:rsidTr="006A5816">
        <w:trPr>
          <w:trHeight w:val="305"/>
        </w:trPr>
        <w:tc>
          <w:tcPr>
            <w:tcW w:w="709" w:type="dxa"/>
            <w:shd w:val="clear" w:color="auto" w:fill="E8E8E8" w:themeFill="background2"/>
            <w:vAlign w:val="center"/>
          </w:tcPr>
          <w:p w14:paraId="166D32C8" w14:textId="77777777" w:rsidR="00780273" w:rsidRPr="00335E2B" w:rsidRDefault="00780273" w:rsidP="006A5816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641EB55" w14:textId="77777777" w:rsidR="00780273" w:rsidRPr="00335E2B" w:rsidRDefault="00780273" w:rsidP="006A5816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35E2B">
              <w:rPr>
                <w:rFonts w:ascii="Calibri" w:hAnsi="Calibri" w:cs="Calibri"/>
                <w:b/>
                <w:sz w:val="20"/>
                <w:szCs w:val="20"/>
              </w:rPr>
              <w:t>Możliwość rozbudowy</w:t>
            </w:r>
          </w:p>
        </w:tc>
        <w:tc>
          <w:tcPr>
            <w:tcW w:w="1560" w:type="dxa"/>
            <w:shd w:val="clear" w:color="auto" w:fill="E8E8E8" w:themeFill="background2"/>
            <w:vAlign w:val="center"/>
          </w:tcPr>
          <w:p w14:paraId="59EE236C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E8E8E8" w:themeFill="background2"/>
            <w:vAlign w:val="center"/>
          </w:tcPr>
          <w:p w14:paraId="1FD1D6B4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780273" w:rsidRPr="00335E2B" w14:paraId="30479C66" w14:textId="77777777" w:rsidTr="006A5816">
        <w:trPr>
          <w:trHeight w:val="1578"/>
        </w:trPr>
        <w:tc>
          <w:tcPr>
            <w:tcW w:w="709" w:type="dxa"/>
            <w:vAlign w:val="center"/>
          </w:tcPr>
          <w:p w14:paraId="70904DC5" w14:textId="77777777" w:rsidR="00780273" w:rsidRPr="00335E2B" w:rsidRDefault="00780273" w:rsidP="006A581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B047134" w14:textId="77777777" w:rsidR="00780273" w:rsidRPr="00B86CDF" w:rsidRDefault="00780273" w:rsidP="006A5816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86CDF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Możliwość rozbudowy o głowicę przezprzełykową matrycową o częstotliwości pracy min. od 2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,0</w:t>
            </w:r>
            <w:r w:rsidRPr="00B86CDF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 xml:space="preserve"> do 7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 xml:space="preserve">,0 </w:t>
            </w:r>
            <w:r w:rsidRPr="00B86CDF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MHz i ilości elementów min. 2500</w:t>
            </w:r>
            <w:r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.</w:t>
            </w:r>
            <w:r w:rsidRPr="00B86CDF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2477D4CC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NSimSun" w:hAnsi="Calibri" w:cs="Calibri"/>
                <w:kern w:val="2"/>
                <w:sz w:val="20"/>
                <w:szCs w:val="20"/>
                <w:lang w:eastAsia="zh-CN"/>
              </w:rPr>
              <w:t>Tak, podać</w:t>
            </w:r>
          </w:p>
        </w:tc>
        <w:tc>
          <w:tcPr>
            <w:tcW w:w="2551" w:type="dxa"/>
            <w:vAlign w:val="center"/>
          </w:tcPr>
          <w:p w14:paraId="242B6828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780273" w:rsidRPr="00335E2B" w14:paraId="4BD756E9" w14:textId="77777777" w:rsidTr="006A5816">
        <w:trPr>
          <w:trHeight w:val="341"/>
        </w:trPr>
        <w:tc>
          <w:tcPr>
            <w:tcW w:w="709" w:type="dxa"/>
            <w:shd w:val="clear" w:color="auto" w:fill="E8E8E8" w:themeFill="background2"/>
            <w:vAlign w:val="center"/>
          </w:tcPr>
          <w:p w14:paraId="4647D50A" w14:textId="77777777" w:rsidR="00780273" w:rsidRPr="00335E2B" w:rsidRDefault="00780273" w:rsidP="006A5816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4CC4AE42" w14:textId="77777777" w:rsidR="00780273" w:rsidRPr="00335E2B" w:rsidRDefault="00780273" w:rsidP="006A5816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335E2B">
              <w:rPr>
                <w:rFonts w:ascii="Calibri" w:hAnsi="Calibri" w:cs="Calibri"/>
                <w:b/>
                <w:sz w:val="20"/>
                <w:szCs w:val="20"/>
              </w:rPr>
              <w:t>Pozostałe wymagania</w:t>
            </w:r>
          </w:p>
        </w:tc>
        <w:tc>
          <w:tcPr>
            <w:tcW w:w="1560" w:type="dxa"/>
            <w:shd w:val="clear" w:color="auto" w:fill="E8E8E8" w:themeFill="background2"/>
            <w:vAlign w:val="center"/>
          </w:tcPr>
          <w:p w14:paraId="305DFAB6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E8E8E8" w:themeFill="background2"/>
            <w:vAlign w:val="center"/>
          </w:tcPr>
          <w:p w14:paraId="2067DEB4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780273" w:rsidRPr="00335E2B" w14:paraId="2B04D18D" w14:textId="77777777" w:rsidTr="006A5816">
        <w:trPr>
          <w:trHeight w:val="417"/>
        </w:trPr>
        <w:tc>
          <w:tcPr>
            <w:tcW w:w="709" w:type="dxa"/>
            <w:vAlign w:val="center"/>
          </w:tcPr>
          <w:p w14:paraId="1F2E1957" w14:textId="77777777" w:rsidR="00780273" w:rsidRPr="00335E2B" w:rsidRDefault="00780273" w:rsidP="006A581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68ED946" w14:textId="77777777" w:rsidR="00780273" w:rsidRPr="00335E2B" w:rsidRDefault="00780273" w:rsidP="006A5816">
            <w:pPr>
              <w:spacing w:line="240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hAnsi="Calibri" w:cs="Calibri"/>
                <w:sz w:val="20"/>
                <w:szCs w:val="20"/>
              </w:rPr>
              <w:t>Gwarancja</w:t>
            </w:r>
            <w:r>
              <w:rPr>
                <w:rFonts w:ascii="Calibri" w:hAnsi="Calibri" w:cs="Calibri"/>
                <w:sz w:val="20"/>
                <w:szCs w:val="20"/>
              </w:rPr>
              <w:t>:</w:t>
            </w:r>
            <w:r w:rsidRPr="00335E2B">
              <w:rPr>
                <w:rFonts w:ascii="Calibri" w:hAnsi="Calibri" w:cs="Calibri"/>
                <w:sz w:val="20"/>
                <w:szCs w:val="20"/>
              </w:rPr>
              <w:t xml:space="preserve"> min. 84 miesiące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560" w:type="dxa"/>
            <w:vAlign w:val="center"/>
          </w:tcPr>
          <w:p w14:paraId="713234E2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551" w:type="dxa"/>
            <w:vAlign w:val="center"/>
          </w:tcPr>
          <w:p w14:paraId="2E23B5DE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780273" w:rsidRPr="00335E2B" w14:paraId="3CEE7505" w14:textId="77777777" w:rsidTr="006A5816">
        <w:trPr>
          <w:trHeight w:val="586"/>
        </w:trPr>
        <w:tc>
          <w:tcPr>
            <w:tcW w:w="709" w:type="dxa"/>
            <w:vAlign w:val="center"/>
          </w:tcPr>
          <w:p w14:paraId="72E7E822" w14:textId="77777777" w:rsidR="00780273" w:rsidRPr="00335E2B" w:rsidRDefault="00780273" w:rsidP="006A581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5C15F5B" w14:textId="0075188E" w:rsidR="00780273" w:rsidRPr="00535BC0" w:rsidRDefault="00780273" w:rsidP="006A5816">
            <w:pPr>
              <w:rPr>
                <w:rFonts w:ascii="Calibri" w:hAnsi="Calibri" w:cs="Calibri"/>
                <w:sz w:val="20"/>
                <w:szCs w:val="20"/>
              </w:rPr>
            </w:pPr>
            <w:r w:rsidRPr="00535BC0">
              <w:rPr>
                <w:rFonts w:ascii="Calibri" w:hAnsi="Calibri" w:cs="Calibri"/>
                <w:sz w:val="20"/>
                <w:szCs w:val="20"/>
              </w:rPr>
              <w:t>W okresie gwarancji wykonywanie przeglądów technicznych</w:t>
            </w:r>
            <w:r>
              <w:rPr>
                <w:rFonts w:ascii="Calibri" w:hAnsi="Calibri" w:cs="Calibri"/>
                <w:sz w:val="20"/>
                <w:szCs w:val="20"/>
              </w:rPr>
              <w:t>:</w:t>
            </w:r>
            <w:r w:rsidRPr="00535BC0">
              <w:rPr>
                <w:rFonts w:ascii="Calibri" w:hAnsi="Calibri" w:cs="Calibri"/>
                <w:sz w:val="20"/>
                <w:szCs w:val="20"/>
              </w:rPr>
              <w:t xml:space="preserve"> min. 1/rok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560" w:type="dxa"/>
            <w:vAlign w:val="center"/>
          </w:tcPr>
          <w:p w14:paraId="2673FB67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hAnsi="Calibri" w:cs="Calibri"/>
                <w:snapToGrid w:val="0"/>
                <w:sz w:val="20"/>
                <w:szCs w:val="20"/>
              </w:rPr>
              <w:t>Tak, podać</w:t>
            </w:r>
          </w:p>
        </w:tc>
        <w:tc>
          <w:tcPr>
            <w:tcW w:w="2551" w:type="dxa"/>
            <w:vAlign w:val="center"/>
          </w:tcPr>
          <w:p w14:paraId="4A8073FC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780273" w:rsidRPr="00335E2B" w14:paraId="7EBF9DE3" w14:textId="77777777" w:rsidTr="006A5816">
        <w:tc>
          <w:tcPr>
            <w:tcW w:w="709" w:type="dxa"/>
            <w:vAlign w:val="center"/>
          </w:tcPr>
          <w:p w14:paraId="230C1EEE" w14:textId="77777777" w:rsidR="00780273" w:rsidRPr="00335E2B" w:rsidRDefault="00780273" w:rsidP="006A581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30B4955" w14:textId="7542E5F7" w:rsidR="00780273" w:rsidRPr="00335E2B" w:rsidRDefault="00780273" w:rsidP="006A5816">
            <w:pPr>
              <w:spacing w:line="240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O</w:t>
            </w:r>
            <w:r w:rsidRPr="00335E2B">
              <w:rPr>
                <w:rFonts w:ascii="Calibri" w:hAnsi="Calibri" w:cs="Calibri"/>
                <w:sz w:val="20"/>
                <w:szCs w:val="20"/>
              </w:rPr>
              <w:t>bsługa urządzenia w okresie obowiązywania gwarancji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560" w:type="dxa"/>
            <w:vAlign w:val="center"/>
          </w:tcPr>
          <w:p w14:paraId="0309168D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551" w:type="dxa"/>
            <w:vAlign w:val="center"/>
          </w:tcPr>
          <w:p w14:paraId="0EB2DC71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780273" w:rsidRPr="00335E2B" w14:paraId="7B7E867D" w14:textId="77777777" w:rsidTr="006A5816">
        <w:tc>
          <w:tcPr>
            <w:tcW w:w="709" w:type="dxa"/>
            <w:vAlign w:val="center"/>
          </w:tcPr>
          <w:p w14:paraId="1818FF35" w14:textId="77777777" w:rsidR="00780273" w:rsidRPr="00335E2B" w:rsidRDefault="00780273" w:rsidP="006A581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20363E8" w14:textId="227D3C47" w:rsidR="00780273" w:rsidRPr="00335E2B" w:rsidRDefault="00780273" w:rsidP="006A5816">
            <w:pPr>
              <w:spacing w:line="240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hAnsi="Calibri" w:cs="Calibri"/>
                <w:sz w:val="20"/>
                <w:szCs w:val="20"/>
              </w:rPr>
              <w:t>Czas reakcji na zgłoszoną awarię: ma</w:t>
            </w:r>
            <w:r>
              <w:rPr>
                <w:rFonts w:ascii="Calibri" w:hAnsi="Calibri" w:cs="Calibri"/>
                <w:sz w:val="20"/>
                <w:szCs w:val="20"/>
              </w:rPr>
              <w:t>ks</w:t>
            </w:r>
            <w:r w:rsidRPr="00335E2B">
              <w:rPr>
                <w:rFonts w:ascii="Calibri" w:hAnsi="Calibri" w:cs="Calibri"/>
                <w:sz w:val="20"/>
                <w:szCs w:val="20"/>
              </w:rPr>
              <w:t>. 24 godziny robocze, po zgłoszeniu telefonicznym lub e-mail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przez Zamawiającego. </w:t>
            </w:r>
          </w:p>
        </w:tc>
        <w:tc>
          <w:tcPr>
            <w:tcW w:w="1560" w:type="dxa"/>
            <w:vAlign w:val="center"/>
          </w:tcPr>
          <w:p w14:paraId="271C71FB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551" w:type="dxa"/>
            <w:vAlign w:val="center"/>
          </w:tcPr>
          <w:p w14:paraId="094D7497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780273" w:rsidRPr="00335E2B" w14:paraId="67617D37" w14:textId="77777777" w:rsidTr="006A5816">
        <w:tc>
          <w:tcPr>
            <w:tcW w:w="709" w:type="dxa"/>
            <w:vAlign w:val="center"/>
          </w:tcPr>
          <w:p w14:paraId="3FFA6E1C" w14:textId="77777777" w:rsidR="00780273" w:rsidRPr="00335E2B" w:rsidRDefault="00780273" w:rsidP="006A581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55EF607" w14:textId="472038A1" w:rsidR="00780273" w:rsidRPr="00335E2B" w:rsidRDefault="00780273" w:rsidP="006A5816">
            <w:pPr>
              <w:spacing w:line="240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hAnsi="Calibri" w:cs="Calibri"/>
                <w:sz w:val="20"/>
                <w:szCs w:val="20"/>
              </w:rPr>
              <w:t xml:space="preserve">Maksymalny czas usunięcia awarii/usterki gwarancyjnej: </w:t>
            </w:r>
            <w:r w:rsidR="0058222B" w:rsidRPr="00B00531">
              <w:rPr>
                <w:rFonts w:ascii="Calibri" w:hAnsi="Calibri" w:cs="Calibri"/>
                <w:sz w:val="20"/>
                <w:szCs w:val="20"/>
              </w:rPr>
              <w:t>3 dni robocze od momentu zdiagnozowania wady/ usterki dla napraw bez użycia części zamiennych, 5 dni roboczych od momentu zdiagnozowania wady/ usterki dla napraw z użyciem części zamiennych, a w przypadku konieczności sprowadzenia części zamiennych z zagranicy czas usunięcia wady/usterki w okresie gwarancji, liczony od podjęcia interwencji serwisowej wynosi 7 dni roboczych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560" w:type="dxa"/>
            <w:vAlign w:val="center"/>
          </w:tcPr>
          <w:p w14:paraId="27111375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551" w:type="dxa"/>
            <w:vAlign w:val="center"/>
          </w:tcPr>
          <w:p w14:paraId="552429B9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780273" w:rsidRPr="00335E2B" w14:paraId="4E7BD087" w14:textId="77777777" w:rsidTr="006A5816">
        <w:tc>
          <w:tcPr>
            <w:tcW w:w="709" w:type="dxa"/>
            <w:vAlign w:val="center"/>
          </w:tcPr>
          <w:p w14:paraId="220D8D1C" w14:textId="77777777" w:rsidR="00780273" w:rsidRPr="00335E2B" w:rsidRDefault="00780273" w:rsidP="006A581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CEB34C0" w14:textId="1F9235A2" w:rsidR="00780273" w:rsidRPr="00335E2B" w:rsidRDefault="00780273" w:rsidP="006A5816">
            <w:pPr>
              <w:spacing w:line="240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hAnsi="Calibri" w:cs="Calibri"/>
                <w:sz w:val="20"/>
                <w:szCs w:val="20"/>
              </w:rPr>
              <w:t xml:space="preserve">W przypadku trwania naprawy gwarancyjnej dłużej niż </w:t>
            </w:r>
            <w:r w:rsidR="0058222B">
              <w:rPr>
                <w:rFonts w:ascii="Calibri" w:hAnsi="Calibri" w:cs="Calibri"/>
                <w:sz w:val="20"/>
                <w:szCs w:val="20"/>
              </w:rPr>
              <w:t>terminy wskazane w pkt. powyżej</w:t>
            </w:r>
            <w:r w:rsidRPr="00335E2B">
              <w:rPr>
                <w:rFonts w:ascii="Calibri" w:hAnsi="Calibri" w:cs="Calibri"/>
                <w:sz w:val="20"/>
                <w:szCs w:val="20"/>
              </w:rPr>
              <w:t>, dostawca zapewnia sprzęt zastępczy na czas trwania naprawy</w:t>
            </w:r>
          </w:p>
        </w:tc>
        <w:tc>
          <w:tcPr>
            <w:tcW w:w="1560" w:type="dxa"/>
            <w:vAlign w:val="center"/>
          </w:tcPr>
          <w:p w14:paraId="665391D3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551" w:type="dxa"/>
            <w:vAlign w:val="center"/>
          </w:tcPr>
          <w:p w14:paraId="2F0E3108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780273" w:rsidRPr="00335E2B" w14:paraId="0C297D45" w14:textId="77777777" w:rsidTr="006A5816">
        <w:trPr>
          <w:trHeight w:val="633"/>
        </w:trPr>
        <w:tc>
          <w:tcPr>
            <w:tcW w:w="709" w:type="dxa"/>
            <w:vAlign w:val="center"/>
          </w:tcPr>
          <w:p w14:paraId="7EFBB5F6" w14:textId="77777777" w:rsidR="00780273" w:rsidRPr="00335E2B" w:rsidRDefault="00780273" w:rsidP="006A581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980A64A" w14:textId="77777777" w:rsidR="00780273" w:rsidRPr="00335E2B" w:rsidRDefault="00780273" w:rsidP="006A5816">
            <w:pPr>
              <w:spacing w:line="240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hAnsi="Calibri" w:cs="Calibri"/>
                <w:sz w:val="20"/>
                <w:szCs w:val="20"/>
              </w:rPr>
              <w:t>Gwarancja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będzie</w:t>
            </w:r>
            <w:r w:rsidRPr="00335E2B">
              <w:rPr>
                <w:rFonts w:ascii="Calibri" w:hAnsi="Calibri" w:cs="Calibri"/>
                <w:sz w:val="20"/>
                <w:szCs w:val="20"/>
              </w:rPr>
              <w:t xml:space="preserve"> liczona od podpisania protokołu zdawczo-odbiorczego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560" w:type="dxa"/>
            <w:vAlign w:val="center"/>
          </w:tcPr>
          <w:p w14:paraId="77782B8A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551" w:type="dxa"/>
            <w:vAlign w:val="center"/>
          </w:tcPr>
          <w:p w14:paraId="582B31FC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780273" w:rsidRPr="00335E2B" w14:paraId="40C80315" w14:textId="77777777" w:rsidTr="006A5816">
        <w:tc>
          <w:tcPr>
            <w:tcW w:w="709" w:type="dxa"/>
            <w:vAlign w:val="center"/>
          </w:tcPr>
          <w:p w14:paraId="2EB7890C" w14:textId="77777777" w:rsidR="00780273" w:rsidRPr="00335E2B" w:rsidRDefault="00780273" w:rsidP="006A581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211680D" w14:textId="77777777" w:rsidR="00780273" w:rsidRPr="00335E2B" w:rsidRDefault="00780273" w:rsidP="006A5816">
            <w:pPr>
              <w:spacing w:line="240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hAnsi="Calibri" w:cs="Calibri"/>
                <w:sz w:val="20"/>
                <w:szCs w:val="20"/>
              </w:rPr>
              <w:t xml:space="preserve">W ramach wynagrodzenia umownego Wykonawca przeprowadzi instruktaż </w:t>
            </w:r>
            <w:r>
              <w:rPr>
                <w:rFonts w:ascii="Calibri" w:hAnsi="Calibri" w:cs="Calibri"/>
                <w:sz w:val="20"/>
                <w:szCs w:val="20"/>
              </w:rPr>
              <w:t>dla</w:t>
            </w:r>
            <w:r w:rsidRPr="00335E2B">
              <w:rPr>
                <w:rFonts w:ascii="Calibri" w:hAnsi="Calibri" w:cs="Calibri"/>
                <w:sz w:val="20"/>
                <w:szCs w:val="20"/>
              </w:rPr>
              <w:t xml:space="preserve"> min. 3 pracowników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przez </w:t>
            </w:r>
            <w:r w:rsidRPr="00335E2B">
              <w:rPr>
                <w:rFonts w:ascii="Calibri" w:hAnsi="Calibri" w:cs="Calibri"/>
                <w:sz w:val="20"/>
                <w:szCs w:val="20"/>
              </w:rPr>
              <w:t>min. 4 godziny w zakresie prawidłowej obsługi sprzętu w miejscu jego użytkowania – przed podpisaniem protokołu zdawczo-odbiorczego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560" w:type="dxa"/>
            <w:vAlign w:val="center"/>
          </w:tcPr>
          <w:p w14:paraId="00D19AA3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551" w:type="dxa"/>
            <w:vAlign w:val="center"/>
          </w:tcPr>
          <w:p w14:paraId="0425FF83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780273" w:rsidRPr="00335E2B" w14:paraId="01FE72BD" w14:textId="77777777" w:rsidTr="006A5816">
        <w:trPr>
          <w:trHeight w:val="709"/>
        </w:trPr>
        <w:tc>
          <w:tcPr>
            <w:tcW w:w="709" w:type="dxa"/>
            <w:vAlign w:val="center"/>
          </w:tcPr>
          <w:p w14:paraId="542B0E55" w14:textId="77777777" w:rsidR="00780273" w:rsidRPr="00335E2B" w:rsidRDefault="00780273" w:rsidP="006A581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2D1BB55" w14:textId="77777777" w:rsidR="00780273" w:rsidRPr="00335E2B" w:rsidRDefault="00780273" w:rsidP="006A5816">
            <w:pPr>
              <w:spacing w:line="240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hAnsi="Calibri" w:cs="Calibri"/>
                <w:sz w:val="20"/>
                <w:szCs w:val="20"/>
              </w:rPr>
              <w:t>Paszport techniczny urządzenia należy dostarczyć wraz z dostawą do Zamawiającego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560" w:type="dxa"/>
            <w:vAlign w:val="center"/>
          </w:tcPr>
          <w:p w14:paraId="130C674D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551" w:type="dxa"/>
            <w:vAlign w:val="center"/>
          </w:tcPr>
          <w:p w14:paraId="5DE3AA05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780273" w:rsidRPr="00335E2B" w14:paraId="4ECFAB4D" w14:textId="77777777" w:rsidTr="006A5816">
        <w:tc>
          <w:tcPr>
            <w:tcW w:w="709" w:type="dxa"/>
            <w:vAlign w:val="center"/>
          </w:tcPr>
          <w:p w14:paraId="198465E0" w14:textId="77777777" w:rsidR="00780273" w:rsidRPr="00335E2B" w:rsidRDefault="00780273" w:rsidP="006A581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744F21C" w14:textId="77777777" w:rsidR="00780273" w:rsidRPr="00335E2B" w:rsidRDefault="00780273" w:rsidP="006A5816">
            <w:pPr>
              <w:spacing w:line="240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Komplet akcesoriów,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 xml:space="preserve"> na które składa się co najmniej</w:t>
            </w:r>
            <w:r w:rsidRPr="00335E2B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 xml:space="preserve"> okablowani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e</w:t>
            </w:r>
            <w:r w:rsidRPr="00335E2B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 xml:space="preserve"> i inn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y</w:t>
            </w:r>
            <w:r w:rsidRPr="00335E2B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 xml:space="preserve"> niezbędn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y</w:t>
            </w:r>
            <w:r w:rsidRPr="00335E2B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 xml:space="preserve"> asortyment do uruchomienia i funkcjonowania aparatu jako całości w wymaganej specyfikacją konfiguracji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1560" w:type="dxa"/>
            <w:vAlign w:val="center"/>
          </w:tcPr>
          <w:p w14:paraId="7B08DB55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551" w:type="dxa"/>
            <w:vAlign w:val="center"/>
          </w:tcPr>
          <w:p w14:paraId="1DD350CE" w14:textId="77777777" w:rsidR="00780273" w:rsidRPr="00335E2B" w:rsidRDefault="00780273" w:rsidP="006A5816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</w:tbl>
    <w:p w14:paraId="0FEB9938" w14:textId="77777777" w:rsidR="00780273" w:rsidRPr="00335E2B" w:rsidRDefault="00780273" w:rsidP="00780273">
      <w:pPr>
        <w:spacing w:line="240" w:lineRule="auto"/>
        <w:jc w:val="both"/>
        <w:rPr>
          <w:rFonts w:ascii="Calibri" w:hAnsi="Calibri" w:cs="Calibri"/>
          <w:bCs/>
          <w:sz w:val="20"/>
          <w:szCs w:val="20"/>
        </w:rPr>
      </w:pPr>
    </w:p>
    <w:p w14:paraId="5C61B091" w14:textId="77777777" w:rsidR="00780273" w:rsidRPr="00335E2B" w:rsidRDefault="00780273" w:rsidP="00780273">
      <w:pPr>
        <w:spacing w:line="240" w:lineRule="auto"/>
        <w:jc w:val="both"/>
        <w:rPr>
          <w:rFonts w:ascii="Calibri" w:hAnsi="Calibri" w:cs="Calibri"/>
          <w:bCs/>
          <w:sz w:val="20"/>
          <w:szCs w:val="20"/>
        </w:rPr>
      </w:pPr>
    </w:p>
    <w:p w14:paraId="2ABF7F7F" w14:textId="77777777" w:rsidR="00780273" w:rsidRPr="00335E2B" w:rsidRDefault="00780273" w:rsidP="00780273">
      <w:pPr>
        <w:spacing w:line="240" w:lineRule="auto"/>
        <w:jc w:val="both"/>
        <w:rPr>
          <w:rFonts w:ascii="Calibri" w:hAnsi="Calibri" w:cs="Calibri"/>
          <w:bCs/>
          <w:sz w:val="20"/>
          <w:szCs w:val="20"/>
        </w:rPr>
      </w:pPr>
    </w:p>
    <w:p w14:paraId="0F8AF64B" w14:textId="77777777" w:rsidR="00780273" w:rsidRPr="00335E2B" w:rsidRDefault="00780273" w:rsidP="00780273">
      <w:pPr>
        <w:spacing w:line="240" w:lineRule="auto"/>
        <w:jc w:val="both"/>
        <w:rPr>
          <w:rFonts w:ascii="Calibri" w:hAnsi="Calibri" w:cs="Calibri"/>
          <w:bCs/>
          <w:sz w:val="20"/>
          <w:szCs w:val="20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780273" w:rsidRPr="00335E2B" w14:paraId="5744F498" w14:textId="77777777" w:rsidTr="006A5816">
        <w:tc>
          <w:tcPr>
            <w:tcW w:w="2977" w:type="dxa"/>
          </w:tcPr>
          <w:p w14:paraId="611755D7" w14:textId="77777777" w:rsidR="00780273" w:rsidRPr="00335E2B" w:rsidRDefault="00780273" w:rsidP="006A5816">
            <w:pPr>
              <w:snapToGrid w:val="0"/>
              <w:contextualSpacing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335E2B">
              <w:rPr>
                <w:rFonts w:ascii="Calibri" w:eastAsia="Calibri" w:hAnsi="Calibri" w:cs="Calibri"/>
                <w:bCs/>
                <w:sz w:val="20"/>
                <w:szCs w:val="20"/>
              </w:rPr>
              <w:t>………………………………………………</w:t>
            </w:r>
          </w:p>
        </w:tc>
      </w:tr>
      <w:tr w:rsidR="00780273" w:rsidRPr="00335E2B" w14:paraId="38EF107A" w14:textId="77777777" w:rsidTr="006A5816">
        <w:tc>
          <w:tcPr>
            <w:tcW w:w="2977" w:type="dxa"/>
            <w:hideMark/>
          </w:tcPr>
          <w:p w14:paraId="0B683CBF" w14:textId="77777777" w:rsidR="00780273" w:rsidRPr="00335E2B" w:rsidRDefault="00780273" w:rsidP="006A5816">
            <w:pPr>
              <w:snapToGrid w:val="0"/>
              <w:contextualSpacing/>
              <w:jc w:val="center"/>
              <w:rPr>
                <w:rFonts w:ascii="Calibri" w:eastAsia="Calibri" w:hAnsi="Calibri" w:cs="Calibri"/>
                <w:bCs/>
                <w:i/>
                <w:sz w:val="20"/>
                <w:szCs w:val="20"/>
              </w:rPr>
            </w:pPr>
            <w:r w:rsidRPr="00335E2B">
              <w:rPr>
                <w:rFonts w:ascii="Calibri" w:eastAsia="Calibri" w:hAnsi="Calibri" w:cs="Calibri"/>
                <w:bCs/>
                <w:i/>
                <w:sz w:val="20"/>
                <w:szCs w:val="20"/>
              </w:rPr>
              <w:t>Podpis Oferenta</w:t>
            </w:r>
          </w:p>
        </w:tc>
      </w:tr>
    </w:tbl>
    <w:p w14:paraId="24C29B2A" w14:textId="77777777" w:rsidR="005119F3" w:rsidRPr="005B5F59" w:rsidRDefault="005119F3" w:rsidP="0078027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ind w:left="77"/>
        <w:jc w:val="both"/>
        <w:rPr>
          <w:rFonts w:ascii="Calibri" w:hAnsi="Calibri" w:cs="Calibri"/>
          <w:bCs/>
          <w:sz w:val="20"/>
          <w:szCs w:val="20"/>
        </w:rPr>
      </w:pPr>
    </w:p>
    <w:sectPr w:rsidR="005119F3" w:rsidRPr="005B5F59" w:rsidSect="00C33E7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10A61B" w14:textId="77777777" w:rsidR="00D0672C" w:rsidRDefault="00D0672C" w:rsidP="0067003B">
      <w:pPr>
        <w:spacing w:line="240" w:lineRule="auto"/>
      </w:pPr>
      <w:r>
        <w:separator/>
      </w:r>
    </w:p>
  </w:endnote>
  <w:endnote w:type="continuationSeparator" w:id="0">
    <w:p w14:paraId="3E6635D1" w14:textId="77777777" w:rsidR="00D0672C" w:rsidRDefault="00D0672C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34137" w14:textId="77777777" w:rsidR="00065FDD" w:rsidRDefault="00065FD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DEF41" w14:textId="77777777" w:rsidR="00065FDD" w:rsidRDefault="00065FD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FF65B" w14:textId="77777777" w:rsidR="00065FDD" w:rsidRDefault="00065F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963E1" w14:textId="77777777" w:rsidR="00D0672C" w:rsidRDefault="00D0672C" w:rsidP="0067003B">
      <w:pPr>
        <w:spacing w:line="240" w:lineRule="auto"/>
      </w:pPr>
      <w:r>
        <w:separator/>
      </w:r>
    </w:p>
  </w:footnote>
  <w:footnote w:type="continuationSeparator" w:id="0">
    <w:p w14:paraId="5D36BD7A" w14:textId="77777777" w:rsidR="00D0672C" w:rsidRDefault="00D0672C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C9118" w14:textId="77777777" w:rsidR="00065FDD" w:rsidRDefault="00065FD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BDBE7" w14:textId="15ECBE88" w:rsidR="009066CC" w:rsidRPr="004510E8" w:rsidRDefault="009066CC" w:rsidP="009066CC">
    <w:pPr>
      <w:pStyle w:val="Nagwek"/>
      <w:jc w:val="right"/>
      <w:rPr>
        <w:rFonts w:ascii="Calibri" w:hAnsi="Calibri" w:cs="Calibri"/>
        <w:sz w:val="16"/>
        <w:szCs w:val="16"/>
      </w:rPr>
    </w:pPr>
    <w:r w:rsidRPr="00FD6B0D">
      <w:rPr>
        <w:noProof/>
      </w:rPr>
      <w:drawing>
        <wp:inline distT="0" distB="0" distL="0" distR="0" wp14:anchorId="58200AA7" wp14:editId="60458B6C">
          <wp:extent cx="5760720" cy="606425"/>
          <wp:effectExtent l="0" t="0" r="0" b="3175"/>
          <wp:docPr id="158354478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6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510E8">
      <w:rPr>
        <w:rFonts w:ascii="Calibri" w:hAnsi="Calibri" w:cs="Calibri"/>
        <w:sz w:val="16"/>
        <w:szCs w:val="16"/>
      </w:rPr>
      <w:t xml:space="preserve">Załącznik nr </w:t>
    </w:r>
    <w:r>
      <w:rPr>
        <w:rFonts w:ascii="Calibri" w:hAnsi="Calibri" w:cs="Calibri"/>
        <w:sz w:val="16"/>
        <w:szCs w:val="16"/>
      </w:rPr>
      <w:t>1</w:t>
    </w:r>
    <w:r w:rsidRPr="004510E8">
      <w:rPr>
        <w:rFonts w:ascii="Calibri" w:hAnsi="Calibri" w:cs="Calibri"/>
        <w:sz w:val="16"/>
        <w:szCs w:val="16"/>
      </w:rPr>
      <w:t xml:space="preserve"> do zapytania ofertowego nr </w:t>
    </w:r>
    <w:r w:rsidR="00065FDD">
      <w:rPr>
        <w:rFonts w:ascii="Calibri" w:hAnsi="Calibri" w:cs="Calibri"/>
        <w:sz w:val="16"/>
        <w:szCs w:val="16"/>
      </w:rPr>
      <w:t>18/</w:t>
    </w:r>
    <w:r w:rsidR="00EA45C0">
      <w:rPr>
        <w:rFonts w:ascii="Calibri" w:hAnsi="Calibri" w:cs="Calibri"/>
        <w:sz w:val="16"/>
        <w:szCs w:val="16"/>
      </w:rPr>
      <w:t>KAHP</w:t>
    </w:r>
    <w:r>
      <w:rPr>
        <w:rFonts w:ascii="Calibri" w:hAnsi="Calibri" w:cs="Calibri"/>
        <w:sz w:val="16"/>
        <w:szCs w:val="16"/>
      </w:rPr>
      <w:t xml:space="preserve">/2026 </w:t>
    </w:r>
    <w:r w:rsidRPr="00D6779B">
      <w:rPr>
        <w:rFonts w:ascii="Cambria" w:hAnsi="Cambria" w:cs="Calibri"/>
        <w:sz w:val="16"/>
        <w:szCs w:val="16"/>
      </w:rPr>
      <w:t xml:space="preserve">Załącznik nr </w:t>
    </w:r>
    <w:r>
      <w:rPr>
        <w:rFonts w:ascii="Cambria" w:hAnsi="Cambria" w:cs="Calibri"/>
        <w:sz w:val="16"/>
        <w:szCs w:val="16"/>
      </w:rPr>
      <w:t>1</w:t>
    </w:r>
    <w:r w:rsidRPr="00D6779B">
      <w:rPr>
        <w:rFonts w:ascii="Cambria" w:hAnsi="Cambria" w:cs="Calibri"/>
        <w:sz w:val="16"/>
        <w:szCs w:val="16"/>
      </w:rPr>
      <w:t xml:space="preserve"> do umowy</w:t>
    </w:r>
  </w:p>
  <w:p w14:paraId="4370AD60" w14:textId="79116DBD" w:rsidR="0067003B" w:rsidRPr="009066CC" w:rsidRDefault="0067003B" w:rsidP="009066C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CB1AE" w14:textId="77777777" w:rsidR="00065FDD" w:rsidRDefault="00065F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5" w15:restartNumberingAfterBreak="0">
    <w:nsid w:val="2CF6025C"/>
    <w:multiLevelType w:val="hybridMultilevel"/>
    <w:tmpl w:val="6DBC6020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777708"/>
    <w:multiLevelType w:val="hybridMultilevel"/>
    <w:tmpl w:val="916A3D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D47130"/>
    <w:multiLevelType w:val="hybridMultilevel"/>
    <w:tmpl w:val="1A4655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11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A10E16"/>
    <w:multiLevelType w:val="hybridMultilevel"/>
    <w:tmpl w:val="3FAC1F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436603095">
    <w:abstractNumId w:val="3"/>
  </w:num>
  <w:num w:numId="2" w16cid:durableId="810368045">
    <w:abstractNumId w:val="1"/>
  </w:num>
  <w:num w:numId="3" w16cid:durableId="1815685067">
    <w:abstractNumId w:val="14"/>
  </w:num>
  <w:num w:numId="4" w16cid:durableId="331378075">
    <w:abstractNumId w:val="6"/>
  </w:num>
  <w:num w:numId="5" w16cid:durableId="1799298263">
    <w:abstractNumId w:val="9"/>
  </w:num>
  <w:num w:numId="6" w16cid:durableId="1739009920">
    <w:abstractNumId w:val="12"/>
  </w:num>
  <w:num w:numId="7" w16cid:durableId="1004937454">
    <w:abstractNumId w:val="0"/>
  </w:num>
  <w:num w:numId="8" w16cid:durableId="1420441341">
    <w:abstractNumId w:val="11"/>
  </w:num>
  <w:num w:numId="9" w16cid:durableId="1464154851">
    <w:abstractNumId w:val="15"/>
  </w:num>
  <w:num w:numId="10" w16cid:durableId="118231566">
    <w:abstractNumId w:val="16"/>
  </w:num>
  <w:num w:numId="11" w16cid:durableId="188296707">
    <w:abstractNumId w:val="4"/>
  </w:num>
  <w:num w:numId="12" w16cid:durableId="527453232">
    <w:abstractNumId w:val="2"/>
  </w:num>
  <w:num w:numId="13" w16cid:durableId="2005819302">
    <w:abstractNumId w:val="10"/>
  </w:num>
  <w:num w:numId="14" w16cid:durableId="1547136265">
    <w:abstractNumId w:val="7"/>
  </w:num>
  <w:num w:numId="15" w16cid:durableId="2020038672">
    <w:abstractNumId w:val="5"/>
  </w:num>
  <w:num w:numId="16" w16cid:durableId="1058938390">
    <w:abstractNumId w:val="13"/>
  </w:num>
  <w:num w:numId="17" w16cid:durableId="89215418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2A1D"/>
    <w:rsid w:val="00014AF3"/>
    <w:rsid w:val="00017E6F"/>
    <w:rsid w:val="000237F6"/>
    <w:rsid w:val="000321E3"/>
    <w:rsid w:val="00053654"/>
    <w:rsid w:val="00065FDD"/>
    <w:rsid w:val="000706D8"/>
    <w:rsid w:val="000E1F85"/>
    <w:rsid w:val="00101EA0"/>
    <w:rsid w:val="001269C4"/>
    <w:rsid w:val="00141AED"/>
    <w:rsid w:val="00153025"/>
    <w:rsid w:val="00165663"/>
    <w:rsid w:val="0016606D"/>
    <w:rsid w:val="00173E14"/>
    <w:rsid w:val="001750BF"/>
    <w:rsid w:val="001A5B4D"/>
    <w:rsid w:val="001D187F"/>
    <w:rsid w:val="001D43B1"/>
    <w:rsid w:val="001D5E90"/>
    <w:rsid w:val="001D6128"/>
    <w:rsid w:val="001E31F7"/>
    <w:rsid w:val="00203D42"/>
    <w:rsid w:val="0023501F"/>
    <w:rsid w:val="002502EB"/>
    <w:rsid w:val="00256106"/>
    <w:rsid w:val="002950BD"/>
    <w:rsid w:val="00297EC9"/>
    <w:rsid w:val="002A525A"/>
    <w:rsid w:val="002A7B56"/>
    <w:rsid w:val="002B0DAA"/>
    <w:rsid w:val="002B14AA"/>
    <w:rsid w:val="002F53A5"/>
    <w:rsid w:val="003063F7"/>
    <w:rsid w:val="00315410"/>
    <w:rsid w:val="00320C0D"/>
    <w:rsid w:val="003316C1"/>
    <w:rsid w:val="00357D25"/>
    <w:rsid w:val="00391526"/>
    <w:rsid w:val="003961FE"/>
    <w:rsid w:val="003A4FE2"/>
    <w:rsid w:val="003A7B01"/>
    <w:rsid w:val="003D3036"/>
    <w:rsid w:val="003F176D"/>
    <w:rsid w:val="00415DCC"/>
    <w:rsid w:val="00416B5B"/>
    <w:rsid w:val="00423A29"/>
    <w:rsid w:val="004253F3"/>
    <w:rsid w:val="004510E8"/>
    <w:rsid w:val="00477C54"/>
    <w:rsid w:val="00496BED"/>
    <w:rsid w:val="004B7376"/>
    <w:rsid w:val="004D4397"/>
    <w:rsid w:val="004D6D42"/>
    <w:rsid w:val="004F4563"/>
    <w:rsid w:val="00505D90"/>
    <w:rsid w:val="005119F3"/>
    <w:rsid w:val="00525EDA"/>
    <w:rsid w:val="00532D55"/>
    <w:rsid w:val="005340B5"/>
    <w:rsid w:val="00541FAC"/>
    <w:rsid w:val="00547308"/>
    <w:rsid w:val="00560315"/>
    <w:rsid w:val="0058222B"/>
    <w:rsid w:val="005B5F59"/>
    <w:rsid w:val="005C42D5"/>
    <w:rsid w:val="005E77B5"/>
    <w:rsid w:val="00603CA0"/>
    <w:rsid w:val="0060744F"/>
    <w:rsid w:val="00614642"/>
    <w:rsid w:val="00630726"/>
    <w:rsid w:val="0067003B"/>
    <w:rsid w:val="00673F17"/>
    <w:rsid w:val="00682779"/>
    <w:rsid w:val="006B0182"/>
    <w:rsid w:val="006B0F78"/>
    <w:rsid w:val="006B1E1E"/>
    <w:rsid w:val="006C6ED7"/>
    <w:rsid w:val="006E19E2"/>
    <w:rsid w:val="006E2F5F"/>
    <w:rsid w:val="00737F5F"/>
    <w:rsid w:val="00757AAC"/>
    <w:rsid w:val="0076322A"/>
    <w:rsid w:val="00771656"/>
    <w:rsid w:val="00780273"/>
    <w:rsid w:val="00790FB2"/>
    <w:rsid w:val="007A4827"/>
    <w:rsid w:val="007A604B"/>
    <w:rsid w:val="007A63B5"/>
    <w:rsid w:val="00801777"/>
    <w:rsid w:val="00805ECE"/>
    <w:rsid w:val="00832F19"/>
    <w:rsid w:val="00834BF7"/>
    <w:rsid w:val="00837220"/>
    <w:rsid w:val="00855516"/>
    <w:rsid w:val="0088296B"/>
    <w:rsid w:val="008B026F"/>
    <w:rsid w:val="008B08AC"/>
    <w:rsid w:val="008B4FA0"/>
    <w:rsid w:val="008C3F43"/>
    <w:rsid w:val="008E3901"/>
    <w:rsid w:val="009066CC"/>
    <w:rsid w:val="00924F73"/>
    <w:rsid w:val="00931393"/>
    <w:rsid w:val="00953928"/>
    <w:rsid w:val="00966D03"/>
    <w:rsid w:val="00982B29"/>
    <w:rsid w:val="00982FAE"/>
    <w:rsid w:val="009930E0"/>
    <w:rsid w:val="009D6A05"/>
    <w:rsid w:val="00A1415C"/>
    <w:rsid w:val="00A25AE3"/>
    <w:rsid w:val="00A47AF1"/>
    <w:rsid w:val="00A618C3"/>
    <w:rsid w:val="00AA24EA"/>
    <w:rsid w:val="00AA2E6E"/>
    <w:rsid w:val="00AA7F0C"/>
    <w:rsid w:val="00AB7145"/>
    <w:rsid w:val="00AD7C98"/>
    <w:rsid w:val="00AF40A0"/>
    <w:rsid w:val="00B10AB9"/>
    <w:rsid w:val="00B2666C"/>
    <w:rsid w:val="00B43994"/>
    <w:rsid w:val="00B74B82"/>
    <w:rsid w:val="00B768CD"/>
    <w:rsid w:val="00B8481F"/>
    <w:rsid w:val="00B96A97"/>
    <w:rsid w:val="00BB5DD9"/>
    <w:rsid w:val="00BE0E16"/>
    <w:rsid w:val="00BE54E8"/>
    <w:rsid w:val="00BF017A"/>
    <w:rsid w:val="00C1320E"/>
    <w:rsid w:val="00C208FC"/>
    <w:rsid w:val="00C33E7E"/>
    <w:rsid w:val="00C603A4"/>
    <w:rsid w:val="00C733DA"/>
    <w:rsid w:val="00C77259"/>
    <w:rsid w:val="00C97584"/>
    <w:rsid w:val="00CC2598"/>
    <w:rsid w:val="00CE1AB0"/>
    <w:rsid w:val="00CE5A72"/>
    <w:rsid w:val="00D015BA"/>
    <w:rsid w:val="00D0672C"/>
    <w:rsid w:val="00D311CA"/>
    <w:rsid w:val="00D413AA"/>
    <w:rsid w:val="00D52064"/>
    <w:rsid w:val="00D542B4"/>
    <w:rsid w:val="00D569FC"/>
    <w:rsid w:val="00D9048C"/>
    <w:rsid w:val="00D91DF4"/>
    <w:rsid w:val="00DB245A"/>
    <w:rsid w:val="00DD3FAE"/>
    <w:rsid w:val="00DE0D98"/>
    <w:rsid w:val="00DE47E2"/>
    <w:rsid w:val="00E153CC"/>
    <w:rsid w:val="00E74639"/>
    <w:rsid w:val="00EA2265"/>
    <w:rsid w:val="00EA26C5"/>
    <w:rsid w:val="00EA45C0"/>
    <w:rsid w:val="00ED21FE"/>
    <w:rsid w:val="00EE369C"/>
    <w:rsid w:val="00EE6B0D"/>
    <w:rsid w:val="00EF7DD5"/>
    <w:rsid w:val="00F27E1D"/>
    <w:rsid w:val="00F35228"/>
    <w:rsid w:val="00F47B81"/>
    <w:rsid w:val="00F91E7C"/>
    <w:rsid w:val="00F94387"/>
    <w:rsid w:val="00FB6042"/>
    <w:rsid w:val="00FC13F1"/>
    <w:rsid w:val="00FD4272"/>
    <w:rsid w:val="00FE28A8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F4A6AB86-157A-41AA-9EC0-5707D52F7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Props1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3FA6F0-CA45-4ED5-B30B-8280FCC863D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1541</Words>
  <Characters>9682</Characters>
  <Application>Microsoft Office Word</Application>
  <DocSecurity>0</DocSecurity>
  <Lines>537</Lines>
  <Paragraphs>311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Marcin Moczała</cp:lastModifiedBy>
  <cp:revision>2</cp:revision>
  <dcterms:created xsi:type="dcterms:W3CDTF">2026-02-06T15:11:00Z</dcterms:created>
  <dcterms:modified xsi:type="dcterms:W3CDTF">2026-02-06T15:11:00Z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